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EB13" w14:textId="07F41C39" w:rsidR="00A35DA7" w:rsidRDefault="0012533F" w:rsidP="00474481">
      <w:pPr>
        <w:jc w:val="both"/>
        <w:rPr>
          <w:rFonts w:ascii="Arial" w:hAnsi="Arial" w:cs="Arial"/>
          <w:b/>
          <w:sz w:val="24"/>
          <w:szCs w:val="24"/>
        </w:rPr>
      </w:pPr>
      <w:r w:rsidRPr="006A5F92">
        <w:rPr>
          <w:rFonts w:ascii="Arial" w:hAnsi="Arial" w:cs="Arial"/>
          <w:b/>
          <w:sz w:val="24"/>
          <w:szCs w:val="24"/>
        </w:rPr>
        <w:t>Anteproyecto de Ley de reordenamiento de las empresas eléctricas estatales</w:t>
      </w:r>
    </w:p>
    <w:p w14:paraId="3AEB5953" w14:textId="4F613B79" w:rsidR="00F65732" w:rsidRPr="006A5F92" w:rsidRDefault="00F65732" w:rsidP="00F65732">
      <w:pPr>
        <w:jc w:val="center"/>
        <w:rPr>
          <w:rFonts w:ascii="Arial" w:hAnsi="Arial" w:cs="Arial"/>
          <w:b/>
          <w:sz w:val="24"/>
          <w:szCs w:val="24"/>
        </w:rPr>
      </w:pPr>
      <w:r>
        <w:rPr>
          <w:rFonts w:ascii="Arial" w:hAnsi="Arial" w:cs="Arial"/>
          <w:b/>
          <w:sz w:val="24"/>
          <w:szCs w:val="24"/>
        </w:rPr>
        <w:t>BORRADOR</w:t>
      </w:r>
    </w:p>
    <w:p w14:paraId="5C771F60" w14:textId="77777777" w:rsidR="0012533F" w:rsidRPr="006A5F92" w:rsidRDefault="0012533F" w:rsidP="0012533F">
      <w:pPr>
        <w:jc w:val="both"/>
        <w:rPr>
          <w:rFonts w:ascii="Arial" w:hAnsi="Arial" w:cs="Arial"/>
          <w:sz w:val="24"/>
          <w:szCs w:val="24"/>
        </w:rPr>
      </w:pPr>
    </w:p>
    <w:p w14:paraId="60FBA028" w14:textId="77777777" w:rsidR="00204850" w:rsidRPr="006A5F92" w:rsidRDefault="00204850" w:rsidP="00204850">
      <w:pPr>
        <w:jc w:val="center"/>
        <w:rPr>
          <w:rFonts w:ascii="Arial" w:hAnsi="Arial" w:cs="Arial"/>
          <w:sz w:val="24"/>
          <w:szCs w:val="24"/>
        </w:rPr>
      </w:pPr>
      <w:r w:rsidRPr="006A5F92">
        <w:rPr>
          <w:rFonts w:ascii="Arial" w:hAnsi="Arial" w:cs="Arial"/>
          <w:sz w:val="24"/>
          <w:szCs w:val="24"/>
        </w:rPr>
        <w:t xml:space="preserve">EL CONGRESO NACIONAL </w:t>
      </w:r>
    </w:p>
    <w:p w14:paraId="303C0928" w14:textId="77777777" w:rsidR="00204850" w:rsidRPr="006A5F92" w:rsidRDefault="00204850" w:rsidP="00204850">
      <w:pPr>
        <w:jc w:val="center"/>
        <w:rPr>
          <w:rFonts w:ascii="Arial" w:hAnsi="Arial" w:cs="Arial"/>
          <w:sz w:val="24"/>
          <w:szCs w:val="24"/>
        </w:rPr>
      </w:pPr>
      <w:r w:rsidRPr="006A5F92">
        <w:rPr>
          <w:rFonts w:ascii="Arial" w:hAnsi="Arial" w:cs="Arial"/>
          <w:sz w:val="24"/>
          <w:szCs w:val="24"/>
        </w:rPr>
        <w:t>En Nombre de la República</w:t>
      </w:r>
    </w:p>
    <w:p w14:paraId="0A380938" w14:textId="77777777" w:rsidR="00204850" w:rsidRPr="006A5F92" w:rsidRDefault="00204850" w:rsidP="00204850">
      <w:pPr>
        <w:jc w:val="both"/>
        <w:rPr>
          <w:rFonts w:ascii="Arial" w:hAnsi="Arial" w:cs="Arial"/>
          <w:sz w:val="24"/>
          <w:szCs w:val="24"/>
        </w:rPr>
      </w:pPr>
      <w:r w:rsidRPr="006A5F92">
        <w:rPr>
          <w:rFonts w:ascii="Arial" w:hAnsi="Arial" w:cs="Arial"/>
          <w:sz w:val="24"/>
          <w:szCs w:val="24"/>
        </w:rPr>
        <w:t>Ley No. _____</w:t>
      </w:r>
    </w:p>
    <w:p w14:paraId="22C659F9" w14:textId="77777777" w:rsidR="00204850" w:rsidRPr="006A5F92" w:rsidRDefault="00204850" w:rsidP="00204850">
      <w:pPr>
        <w:jc w:val="both"/>
        <w:rPr>
          <w:rFonts w:ascii="Arial" w:hAnsi="Arial" w:cs="Arial"/>
          <w:sz w:val="24"/>
          <w:szCs w:val="24"/>
        </w:rPr>
      </w:pPr>
      <w:r w:rsidRPr="006A5F92">
        <w:rPr>
          <w:rFonts w:ascii="Arial" w:hAnsi="Arial" w:cs="Arial"/>
          <w:sz w:val="24"/>
          <w:szCs w:val="24"/>
        </w:rPr>
        <w:t xml:space="preserve">CONSIDERANDO PRIMERO: Que la Constitución de la República proclamada el 26 de enero de 2010, consagra las bases fundamentales de organización y funcionamiento del Estado. </w:t>
      </w:r>
    </w:p>
    <w:p w14:paraId="2E767AE0" w14:textId="38E0178C" w:rsidR="00204850" w:rsidRPr="006A5F92" w:rsidRDefault="00204850" w:rsidP="00204850">
      <w:pPr>
        <w:jc w:val="both"/>
        <w:rPr>
          <w:rFonts w:ascii="Arial" w:hAnsi="Arial" w:cs="Arial"/>
          <w:sz w:val="24"/>
          <w:szCs w:val="24"/>
        </w:rPr>
      </w:pPr>
      <w:r w:rsidRPr="006A5F92">
        <w:rPr>
          <w:rFonts w:ascii="Arial" w:hAnsi="Arial" w:cs="Arial"/>
          <w:sz w:val="24"/>
          <w:szCs w:val="24"/>
        </w:rPr>
        <w:t xml:space="preserve">CONSIDERANDO SEGUNDO: Que </w:t>
      </w:r>
      <w:r w:rsidR="00F65732">
        <w:rPr>
          <w:rFonts w:ascii="Arial" w:hAnsi="Arial" w:cs="Arial"/>
          <w:sz w:val="24"/>
          <w:szCs w:val="24"/>
        </w:rPr>
        <w:t>D</w:t>
      </w:r>
      <w:r w:rsidRPr="006A5F92">
        <w:rPr>
          <w:rFonts w:ascii="Arial" w:hAnsi="Arial" w:cs="Arial"/>
          <w:sz w:val="24"/>
          <w:szCs w:val="24"/>
        </w:rPr>
        <w:t xml:space="preserve">icha Carta Magna proclama al Estado dominicano como uno Social y Democrático de Derecho, lo que implica que mantengamos como finalidad esencial de la Administración Pública, de sus instituciones, empresas y organismos centralizados y descentralizados, la </w:t>
      </w:r>
      <w:bookmarkStart w:id="0" w:name="_GoBack"/>
      <w:bookmarkEnd w:id="0"/>
      <w:r w:rsidRPr="006A5F92">
        <w:rPr>
          <w:rFonts w:ascii="Arial" w:hAnsi="Arial" w:cs="Arial"/>
          <w:sz w:val="24"/>
          <w:szCs w:val="24"/>
        </w:rPr>
        <w:t>satisfacción del interés general, y el cumplimiento de los deberes del Estado de la manera más transparente, más participativa, más cercana, menos arbitraria y siempre colocada al servicio del ciudadano y la ciudadana.</w:t>
      </w:r>
    </w:p>
    <w:p w14:paraId="1254BFEA" w14:textId="77777777" w:rsidR="00204850" w:rsidRPr="006A5F92" w:rsidRDefault="00204850" w:rsidP="00204850">
      <w:pPr>
        <w:jc w:val="both"/>
        <w:rPr>
          <w:rFonts w:ascii="Arial" w:hAnsi="Arial" w:cs="Arial"/>
          <w:sz w:val="24"/>
          <w:szCs w:val="24"/>
        </w:rPr>
      </w:pPr>
      <w:r w:rsidRPr="006A5F92">
        <w:rPr>
          <w:rFonts w:ascii="Arial" w:hAnsi="Arial" w:cs="Arial"/>
          <w:sz w:val="24"/>
          <w:szCs w:val="24"/>
        </w:rPr>
        <w:t xml:space="preserve">CONSIDERANDO </w:t>
      </w:r>
      <w:r w:rsidR="0082777A" w:rsidRPr="006A5F92">
        <w:rPr>
          <w:rFonts w:ascii="Arial" w:hAnsi="Arial" w:cs="Arial"/>
          <w:sz w:val="24"/>
          <w:szCs w:val="24"/>
        </w:rPr>
        <w:t>TERCERO</w:t>
      </w:r>
      <w:r w:rsidRPr="006A5F92">
        <w:rPr>
          <w:rFonts w:ascii="Arial" w:hAnsi="Arial" w:cs="Arial"/>
          <w:sz w:val="24"/>
          <w:szCs w:val="24"/>
        </w:rPr>
        <w:t xml:space="preserve">: </w:t>
      </w:r>
      <w:r w:rsidR="00374134" w:rsidRPr="006A5F92">
        <w:rPr>
          <w:rFonts w:ascii="Arial" w:hAnsi="Arial" w:cs="Arial"/>
          <w:sz w:val="24"/>
          <w:szCs w:val="24"/>
        </w:rPr>
        <w:t>Que,</w:t>
      </w:r>
      <w:r w:rsidR="0082777A" w:rsidRPr="006A5F92">
        <w:rPr>
          <w:rFonts w:ascii="Arial" w:hAnsi="Arial" w:cs="Arial"/>
          <w:sz w:val="24"/>
          <w:szCs w:val="24"/>
        </w:rPr>
        <w:t xml:space="preserve">en el año 1997, a raíz de la promulgación de la Ley General de Reforma de las Empresas Publicas No. 141-97 de fecha 24 de junio de 1997, el sector eléctrico dominicano inicio un proceso de reformas </w:t>
      </w:r>
      <w:r w:rsidR="005636E6" w:rsidRPr="006A5F92">
        <w:rPr>
          <w:rFonts w:ascii="Arial" w:hAnsi="Arial" w:cs="Arial"/>
          <w:sz w:val="24"/>
          <w:szCs w:val="24"/>
        </w:rPr>
        <w:t>que condujo a la promulgación de la Ley General de Electricidad No. 125-</w:t>
      </w:r>
      <w:r w:rsidR="00E64BFA" w:rsidRPr="006A5F92">
        <w:rPr>
          <w:rFonts w:ascii="Arial" w:hAnsi="Arial" w:cs="Arial"/>
          <w:sz w:val="24"/>
          <w:szCs w:val="24"/>
        </w:rPr>
        <w:t xml:space="preserve">01 </w:t>
      </w:r>
      <w:r w:rsidR="005D669B" w:rsidRPr="006A5F92">
        <w:rPr>
          <w:rFonts w:ascii="Arial" w:hAnsi="Arial" w:cs="Arial"/>
          <w:sz w:val="24"/>
          <w:szCs w:val="24"/>
        </w:rPr>
        <w:t xml:space="preserve">de fecha 26 de julio de </w:t>
      </w:r>
      <w:r w:rsidR="00E64BFA" w:rsidRPr="006A5F92">
        <w:rPr>
          <w:rFonts w:ascii="Arial" w:hAnsi="Arial" w:cs="Arial"/>
          <w:sz w:val="24"/>
          <w:szCs w:val="24"/>
        </w:rPr>
        <w:t xml:space="preserve">2001 </w:t>
      </w:r>
      <w:r w:rsidR="005D669B" w:rsidRPr="006A5F92">
        <w:rPr>
          <w:rFonts w:ascii="Arial" w:hAnsi="Arial" w:cs="Arial"/>
          <w:sz w:val="24"/>
          <w:szCs w:val="24"/>
        </w:rPr>
        <w:t xml:space="preserve">y sus modificaciones, y posteriormente a la promulgación de la Ley 100-13 que crea el Ministerio de Energía y Minas de la República Dominicana. </w:t>
      </w:r>
    </w:p>
    <w:p w14:paraId="585333FF" w14:textId="77777777" w:rsidR="00204850" w:rsidRPr="006A5F92" w:rsidRDefault="00204850" w:rsidP="00204850">
      <w:pPr>
        <w:jc w:val="both"/>
        <w:rPr>
          <w:rFonts w:ascii="Arial" w:hAnsi="Arial" w:cs="Arial"/>
          <w:sz w:val="24"/>
          <w:szCs w:val="24"/>
        </w:rPr>
      </w:pPr>
      <w:r w:rsidRPr="006A5F92">
        <w:rPr>
          <w:rFonts w:ascii="Arial" w:hAnsi="Arial" w:cs="Arial"/>
          <w:sz w:val="24"/>
          <w:szCs w:val="24"/>
        </w:rPr>
        <w:t xml:space="preserve">CONSIDERANDO </w:t>
      </w:r>
      <w:r w:rsidR="005D669B" w:rsidRPr="006A5F92">
        <w:rPr>
          <w:rFonts w:ascii="Arial" w:hAnsi="Arial" w:cs="Arial"/>
          <w:sz w:val="24"/>
          <w:szCs w:val="24"/>
        </w:rPr>
        <w:t xml:space="preserve">CUARTO: </w:t>
      </w:r>
      <w:r w:rsidRPr="006A5F92">
        <w:rPr>
          <w:rFonts w:ascii="Arial" w:hAnsi="Arial" w:cs="Arial"/>
          <w:sz w:val="24"/>
          <w:szCs w:val="24"/>
        </w:rPr>
        <w:t xml:space="preserve">Que </w:t>
      </w:r>
      <w:r w:rsidR="005D669B" w:rsidRPr="006A5F92">
        <w:rPr>
          <w:rFonts w:ascii="Arial" w:hAnsi="Arial" w:cs="Arial"/>
          <w:sz w:val="24"/>
          <w:szCs w:val="24"/>
        </w:rPr>
        <w:t>a los fines de procurar que las inversiones en el sector eléctrico dominicano respondan a las re</w:t>
      </w:r>
      <w:r w:rsidRPr="006A5F92">
        <w:rPr>
          <w:rFonts w:ascii="Arial" w:hAnsi="Arial" w:cs="Arial"/>
          <w:sz w:val="24"/>
          <w:szCs w:val="24"/>
        </w:rPr>
        <w:t>glas de efici</w:t>
      </w:r>
      <w:r w:rsidR="005D669B" w:rsidRPr="006A5F92">
        <w:rPr>
          <w:rFonts w:ascii="Arial" w:hAnsi="Arial" w:cs="Arial"/>
          <w:sz w:val="24"/>
          <w:szCs w:val="24"/>
        </w:rPr>
        <w:t>encia, transparenci</w:t>
      </w:r>
      <w:r w:rsidRPr="006A5F92">
        <w:rPr>
          <w:rFonts w:ascii="Arial" w:hAnsi="Arial" w:cs="Arial"/>
          <w:sz w:val="24"/>
          <w:szCs w:val="24"/>
        </w:rPr>
        <w:t xml:space="preserve">a, </w:t>
      </w:r>
      <w:r w:rsidR="005D669B" w:rsidRPr="006A5F92">
        <w:rPr>
          <w:rFonts w:ascii="Arial" w:hAnsi="Arial" w:cs="Arial"/>
          <w:sz w:val="24"/>
          <w:szCs w:val="24"/>
        </w:rPr>
        <w:t>participación y coordinación, siempre s</w:t>
      </w:r>
      <w:r w:rsidR="00374134" w:rsidRPr="006A5F92">
        <w:rPr>
          <w:rFonts w:ascii="Arial" w:hAnsi="Arial" w:cs="Arial"/>
          <w:sz w:val="24"/>
          <w:szCs w:val="24"/>
        </w:rPr>
        <w:t xml:space="preserve">in perjuicio del rol regulador y supervisor del Estado, se hace necesario ordenar la participación del mismo para el cumplimiento de sus fines. </w:t>
      </w:r>
    </w:p>
    <w:p w14:paraId="0AFE9C20" w14:textId="77777777" w:rsidR="00204850" w:rsidRPr="006A5F92" w:rsidRDefault="00204850" w:rsidP="00374134">
      <w:pPr>
        <w:jc w:val="both"/>
        <w:rPr>
          <w:rFonts w:ascii="Arial" w:hAnsi="Arial" w:cs="Arial"/>
          <w:sz w:val="24"/>
          <w:szCs w:val="24"/>
        </w:rPr>
      </w:pPr>
      <w:r w:rsidRPr="006A5F92">
        <w:rPr>
          <w:rFonts w:ascii="Arial" w:hAnsi="Arial" w:cs="Arial"/>
          <w:sz w:val="24"/>
          <w:szCs w:val="24"/>
        </w:rPr>
        <w:t xml:space="preserve">CONSIDERANDO </w:t>
      </w:r>
      <w:r w:rsidR="00374134" w:rsidRPr="006A5F92">
        <w:rPr>
          <w:rFonts w:ascii="Arial" w:hAnsi="Arial" w:cs="Arial"/>
          <w:sz w:val="24"/>
          <w:szCs w:val="24"/>
        </w:rPr>
        <w:t xml:space="preserve">QUINTO: </w:t>
      </w:r>
      <w:r w:rsidR="006150E4" w:rsidRPr="006A5F92">
        <w:rPr>
          <w:rFonts w:ascii="Arial" w:hAnsi="Arial" w:cs="Arial"/>
          <w:sz w:val="24"/>
          <w:szCs w:val="24"/>
        </w:rPr>
        <w:t>Que,</w:t>
      </w:r>
      <w:r w:rsidR="00374134" w:rsidRPr="006A5F92">
        <w:rPr>
          <w:rFonts w:ascii="Arial" w:hAnsi="Arial" w:cs="Arial"/>
          <w:sz w:val="24"/>
          <w:szCs w:val="24"/>
        </w:rPr>
        <w:t xml:space="preserve"> por tanto, las empresas en las cuales el Estado Dominicano tiene participación accionaria tienen que ser </w:t>
      </w:r>
      <w:r w:rsidRPr="006A5F92">
        <w:rPr>
          <w:rFonts w:ascii="Arial" w:hAnsi="Arial" w:cs="Arial"/>
          <w:sz w:val="24"/>
          <w:szCs w:val="24"/>
        </w:rPr>
        <w:t>concebid</w:t>
      </w:r>
      <w:r w:rsidR="008F4550" w:rsidRPr="006A5F92">
        <w:rPr>
          <w:rFonts w:ascii="Arial" w:hAnsi="Arial" w:cs="Arial"/>
          <w:sz w:val="24"/>
          <w:szCs w:val="24"/>
        </w:rPr>
        <w:t>a</w:t>
      </w:r>
      <w:r w:rsidRPr="006A5F92">
        <w:rPr>
          <w:rFonts w:ascii="Arial" w:hAnsi="Arial" w:cs="Arial"/>
          <w:sz w:val="24"/>
          <w:szCs w:val="24"/>
        </w:rPr>
        <w:t>s</w:t>
      </w:r>
      <w:r w:rsidR="00374134" w:rsidRPr="006A5F92">
        <w:rPr>
          <w:rFonts w:ascii="Arial" w:hAnsi="Arial" w:cs="Arial"/>
          <w:sz w:val="24"/>
          <w:szCs w:val="24"/>
        </w:rPr>
        <w:t xml:space="preserve">, </w:t>
      </w:r>
      <w:r w:rsidRPr="006A5F92">
        <w:rPr>
          <w:rFonts w:ascii="Arial" w:hAnsi="Arial" w:cs="Arial"/>
          <w:sz w:val="24"/>
          <w:szCs w:val="24"/>
        </w:rPr>
        <w:t>dise</w:t>
      </w:r>
      <w:r w:rsidR="00374134" w:rsidRPr="006A5F92">
        <w:rPr>
          <w:rFonts w:ascii="Arial" w:hAnsi="Arial" w:cs="Arial"/>
          <w:sz w:val="24"/>
          <w:szCs w:val="24"/>
        </w:rPr>
        <w:t>ñada</w:t>
      </w:r>
      <w:r w:rsidRPr="006A5F92">
        <w:rPr>
          <w:rFonts w:ascii="Arial" w:hAnsi="Arial" w:cs="Arial"/>
          <w:sz w:val="24"/>
          <w:szCs w:val="24"/>
        </w:rPr>
        <w:t xml:space="preserve">s </w:t>
      </w:r>
      <w:r w:rsidR="00374134" w:rsidRPr="006A5F92">
        <w:rPr>
          <w:rFonts w:ascii="Arial" w:hAnsi="Arial" w:cs="Arial"/>
          <w:sz w:val="24"/>
          <w:szCs w:val="24"/>
        </w:rPr>
        <w:t xml:space="preserve">y ordenadas, </w:t>
      </w:r>
      <w:r w:rsidRPr="006A5F92">
        <w:rPr>
          <w:rFonts w:ascii="Arial" w:hAnsi="Arial" w:cs="Arial"/>
          <w:sz w:val="24"/>
          <w:szCs w:val="24"/>
        </w:rPr>
        <w:t>atendiendo a criteri</w:t>
      </w:r>
      <w:r w:rsidR="00374134" w:rsidRPr="006A5F92">
        <w:rPr>
          <w:rFonts w:ascii="Arial" w:hAnsi="Arial" w:cs="Arial"/>
          <w:sz w:val="24"/>
          <w:szCs w:val="24"/>
        </w:rPr>
        <w:t xml:space="preserve">os de racionalidad y </w:t>
      </w:r>
      <w:r w:rsidR="0027226C" w:rsidRPr="006A5F92">
        <w:rPr>
          <w:rFonts w:ascii="Arial" w:hAnsi="Arial" w:cs="Arial"/>
          <w:sz w:val="24"/>
          <w:szCs w:val="24"/>
        </w:rPr>
        <w:t>coherencia,</w:t>
      </w:r>
      <w:r w:rsidR="00374134" w:rsidRPr="006A5F92">
        <w:rPr>
          <w:rFonts w:ascii="Arial" w:hAnsi="Arial" w:cs="Arial"/>
          <w:sz w:val="24"/>
          <w:szCs w:val="24"/>
        </w:rPr>
        <w:t xml:space="preserve"> </w:t>
      </w:r>
      <w:r w:rsidR="00244710" w:rsidRPr="006A5F92">
        <w:rPr>
          <w:rFonts w:ascii="Arial" w:hAnsi="Arial" w:cs="Arial"/>
          <w:sz w:val="24"/>
          <w:szCs w:val="24"/>
        </w:rPr>
        <w:t>así</w:t>
      </w:r>
      <w:r w:rsidR="008F4550" w:rsidRPr="006A5F92">
        <w:rPr>
          <w:rFonts w:ascii="Arial" w:hAnsi="Arial" w:cs="Arial"/>
          <w:sz w:val="24"/>
          <w:szCs w:val="24"/>
        </w:rPr>
        <w:t xml:space="preserve"> como para facilitar la prestación de los servicios de generación y distribución de electricidad, partiendo de las </w:t>
      </w:r>
      <w:r w:rsidRPr="006A5F92">
        <w:rPr>
          <w:rFonts w:ascii="Arial" w:hAnsi="Arial" w:cs="Arial"/>
          <w:sz w:val="24"/>
          <w:szCs w:val="24"/>
        </w:rPr>
        <w:t>necesidades concret</w:t>
      </w:r>
      <w:r w:rsidR="008F4550" w:rsidRPr="006A5F92">
        <w:rPr>
          <w:rFonts w:ascii="Arial" w:hAnsi="Arial" w:cs="Arial"/>
          <w:sz w:val="24"/>
          <w:szCs w:val="24"/>
        </w:rPr>
        <w:t>as de l</w:t>
      </w:r>
      <w:r w:rsidRPr="006A5F92">
        <w:rPr>
          <w:rFonts w:ascii="Arial" w:hAnsi="Arial" w:cs="Arial"/>
          <w:sz w:val="24"/>
          <w:szCs w:val="24"/>
        </w:rPr>
        <w:t>a sociedad.</w:t>
      </w:r>
    </w:p>
    <w:p w14:paraId="64B82CF9" w14:textId="77777777" w:rsidR="00204850" w:rsidRPr="006A5F92" w:rsidRDefault="00204850" w:rsidP="00204850">
      <w:pPr>
        <w:jc w:val="both"/>
        <w:rPr>
          <w:rFonts w:ascii="Arial" w:hAnsi="Arial" w:cs="Arial"/>
          <w:sz w:val="24"/>
          <w:szCs w:val="24"/>
        </w:rPr>
      </w:pPr>
      <w:r w:rsidRPr="006A5F92">
        <w:rPr>
          <w:rFonts w:ascii="Arial" w:hAnsi="Arial" w:cs="Arial"/>
          <w:sz w:val="24"/>
          <w:szCs w:val="24"/>
        </w:rPr>
        <w:t>VISTA: La Constituci</w:t>
      </w:r>
      <w:r w:rsidR="008F4550" w:rsidRPr="006A5F92">
        <w:rPr>
          <w:rFonts w:ascii="Arial" w:hAnsi="Arial" w:cs="Arial"/>
          <w:sz w:val="24"/>
          <w:szCs w:val="24"/>
        </w:rPr>
        <w:t>ó</w:t>
      </w:r>
      <w:r w:rsidRPr="006A5F92">
        <w:rPr>
          <w:rFonts w:ascii="Arial" w:hAnsi="Arial" w:cs="Arial"/>
          <w:sz w:val="24"/>
          <w:szCs w:val="24"/>
        </w:rPr>
        <w:t>n de la Rep</w:t>
      </w:r>
      <w:r w:rsidR="008F4550" w:rsidRPr="006A5F92">
        <w:rPr>
          <w:rFonts w:ascii="Arial" w:hAnsi="Arial" w:cs="Arial"/>
          <w:sz w:val="24"/>
          <w:szCs w:val="24"/>
        </w:rPr>
        <w:t>ú</w:t>
      </w:r>
      <w:r w:rsidRPr="006A5F92">
        <w:rPr>
          <w:rFonts w:ascii="Arial" w:hAnsi="Arial" w:cs="Arial"/>
          <w:sz w:val="24"/>
          <w:szCs w:val="24"/>
        </w:rPr>
        <w:t>blica Dominicana, proclamada el 26 de enero de 2010.</w:t>
      </w:r>
    </w:p>
    <w:p w14:paraId="08A232E3" w14:textId="77777777" w:rsidR="008F4550" w:rsidRPr="006A5F92" w:rsidRDefault="008F4550" w:rsidP="00204850">
      <w:pPr>
        <w:jc w:val="both"/>
        <w:rPr>
          <w:rFonts w:ascii="Arial" w:hAnsi="Arial" w:cs="Arial"/>
          <w:sz w:val="24"/>
          <w:szCs w:val="24"/>
        </w:rPr>
      </w:pPr>
      <w:r w:rsidRPr="006A5F92">
        <w:rPr>
          <w:rFonts w:ascii="Arial" w:hAnsi="Arial" w:cs="Arial"/>
          <w:sz w:val="24"/>
          <w:szCs w:val="24"/>
        </w:rPr>
        <w:t>VISTA: La Ley General de Reforma de la Empresa Publica No. 141-97 de fecha 24 de junio de 1997.</w:t>
      </w:r>
    </w:p>
    <w:p w14:paraId="5186ED8E" w14:textId="77777777" w:rsidR="00315176" w:rsidRPr="006A5F92" w:rsidRDefault="00AB3755" w:rsidP="00315176">
      <w:pPr>
        <w:jc w:val="both"/>
        <w:rPr>
          <w:rFonts w:ascii="Arial" w:hAnsi="Arial" w:cs="Arial"/>
          <w:sz w:val="24"/>
          <w:szCs w:val="24"/>
        </w:rPr>
      </w:pPr>
      <w:r w:rsidRPr="006A5F92">
        <w:rPr>
          <w:rFonts w:ascii="Arial" w:hAnsi="Arial" w:cs="Arial"/>
          <w:sz w:val="24"/>
          <w:szCs w:val="24"/>
        </w:rPr>
        <w:lastRenderedPageBreak/>
        <w:t xml:space="preserve">VISTA: La Ley </w:t>
      </w:r>
      <w:r w:rsidR="00315176" w:rsidRPr="006A5F92">
        <w:rPr>
          <w:rFonts w:ascii="Arial" w:hAnsi="Arial" w:cs="Arial"/>
          <w:sz w:val="24"/>
          <w:szCs w:val="24"/>
        </w:rPr>
        <w:t>que crea el Fond</w:t>
      </w:r>
      <w:r w:rsidRPr="006A5F92">
        <w:rPr>
          <w:rFonts w:ascii="Arial" w:hAnsi="Arial" w:cs="Arial"/>
          <w:sz w:val="24"/>
          <w:szCs w:val="24"/>
        </w:rPr>
        <w:t>o Patrimonial para el Desarrollo No. 124-01</w:t>
      </w:r>
      <w:r w:rsidR="00315176" w:rsidRPr="006A5F92">
        <w:rPr>
          <w:rFonts w:ascii="Arial" w:hAnsi="Arial" w:cs="Arial"/>
          <w:sz w:val="24"/>
          <w:szCs w:val="24"/>
        </w:rPr>
        <w:t xml:space="preserve"> de</w:t>
      </w:r>
      <w:r w:rsidRPr="006A5F92">
        <w:rPr>
          <w:rFonts w:ascii="Arial" w:hAnsi="Arial" w:cs="Arial"/>
          <w:sz w:val="24"/>
          <w:szCs w:val="24"/>
        </w:rPr>
        <w:t xml:space="preserve"> fecha</w:t>
      </w:r>
      <w:r w:rsidR="00315176" w:rsidRPr="006A5F92">
        <w:rPr>
          <w:rFonts w:ascii="Arial" w:hAnsi="Arial" w:cs="Arial"/>
          <w:sz w:val="24"/>
          <w:szCs w:val="24"/>
        </w:rPr>
        <w:t xml:space="preserve"> 24 de julio de 2001; </w:t>
      </w:r>
    </w:p>
    <w:p w14:paraId="4054382D" w14:textId="134DC92F" w:rsidR="00204850" w:rsidRPr="006A5F92" w:rsidRDefault="00204850" w:rsidP="00204850">
      <w:pPr>
        <w:jc w:val="both"/>
        <w:rPr>
          <w:rFonts w:ascii="Arial" w:hAnsi="Arial" w:cs="Arial"/>
          <w:sz w:val="24"/>
          <w:szCs w:val="24"/>
        </w:rPr>
      </w:pPr>
      <w:r w:rsidRPr="006A5F92">
        <w:rPr>
          <w:rFonts w:ascii="Arial" w:hAnsi="Arial" w:cs="Arial"/>
          <w:sz w:val="24"/>
          <w:szCs w:val="24"/>
        </w:rPr>
        <w:t xml:space="preserve">VISTA: La Ley </w:t>
      </w:r>
      <w:r w:rsidR="008F4550" w:rsidRPr="006A5F92">
        <w:rPr>
          <w:rFonts w:ascii="Arial" w:hAnsi="Arial" w:cs="Arial"/>
          <w:sz w:val="24"/>
          <w:szCs w:val="24"/>
        </w:rPr>
        <w:t xml:space="preserve">General de Electricidad </w:t>
      </w:r>
      <w:r w:rsidRPr="006A5F92">
        <w:rPr>
          <w:rFonts w:ascii="Arial" w:hAnsi="Arial" w:cs="Arial"/>
          <w:sz w:val="24"/>
          <w:szCs w:val="24"/>
        </w:rPr>
        <w:t xml:space="preserve">No. </w:t>
      </w:r>
      <w:r w:rsidR="008F4550" w:rsidRPr="006A5F92">
        <w:rPr>
          <w:rFonts w:ascii="Arial" w:hAnsi="Arial" w:cs="Arial"/>
          <w:sz w:val="24"/>
          <w:szCs w:val="24"/>
        </w:rPr>
        <w:t xml:space="preserve">125 de fecha 26 de julio de </w:t>
      </w:r>
      <w:r w:rsidR="00E64BFA" w:rsidRPr="006A5F92">
        <w:rPr>
          <w:rFonts w:ascii="Arial" w:hAnsi="Arial" w:cs="Arial"/>
          <w:sz w:val="24"/>
          <w:szCs w:val="24"/>
        </w:rPr>
        <w:t xml:space="preserve">2001 </w:t>
      </w:r>
      <w:r w:rsidR="008F4550" w:rsidRPr="006A5F92">
        <w:rPr>
          <w:rFonts w:ascii="Arial" w:hAnsi="Arial" w:cs="Arial"/>
          <w:sz w:val="24"/>
          <w:szCs w:val="24"/>
        </w:rPr>
        <w:t>y sus modificaciones.</w:t>
      </w:r>
    </w:p>
    <w:p w14:paraId="2A2BCC05" w14:textId="0D09F9BF" w:rsidR="006D0558" w:rsidRPr="006A5F92" w:rsidRDefault="006D0558" w:rsidP="00204850">
      <w:pPr>
        <w:jc w:val="both"/>
        <w:rPr>
          <w:rFonts w:ascii="Arial" w:hAnsi="Arial" w:cs="Arial"/>
          <w:sz w:val="24"/>
          <w:szCs w:val="24"/>
        </w:rPr>
      </w:pPr>
      <w:r w:rsidRPr="006A5F92">
        <w:rPr>
          <w:rFonts w:ascii="Arial" w:hAnsi="Arial" w:cs="Arial"/>
          <w:sz w:val="24"/>
          <w:szCs w:val="24"/>
        </w:rPr>
        <w:t>VISTA: La Ley 124-01 que crea el Fondo Patrimonial para el Desarrollo de fecha 24 de julio del 2001</w:t>
      </w:r>
    </w:p>
    <w:p w14:paraId="79FBFD25" w14:textId="77777777" w:rsidR="00244710" w:rsidRPr="006A5F92" w:rsidRDefault="00244710" w:rsidP="00244710">
      <w:pPr>
        <w:jc w:val="both"/>
        <w:rPr>
          <w:rFonts w:ascii="Arial" w:hAnsi="Arial" w:cs="Arial"/>
          <w:sz w:val="24"/>
          <w:szCs w:val="24"/>
        </w:rPr>
      </w:pPr>
      <w:r w:rsidRPr="006A5F92">
        <w:rPr>
          <w:rFonts w:ascii="Arial" w:hAnsi="Arial" w:cs="Arial"/>
          <w:sz w:val="24"/>
          <w:szCs w:val="24"/>
        </w:rPr>
        <w:t xml:space="preserve">VISTA: La Ley </w:t>
      </w:r>
      <w:r w:rsidR="00AB3755" w:rsidRPr="006A5F92">
        <w:rPr>
          <w:rFonts w:ascii="Arial" w:hAnsi="Arial" w:cs="Arial"/>
          <w:sz w:val="24"/>
          <w:szCs w:val="24"/>
        </w:rPr>
        <w:t xml:space="preserve">Orgánica </w:t>
      </w:r>
      <w:r w:rsidRPr="006A5F92">
        <w:rPr>
          <w:rFonts w:ascii="Arial" w:hAnsi="Arial" w:cs="Arial"/>
          <w:sz w:val="24"/>
          <w:szCs w:val="24"/>
        </w:rPr>
        <w:t>de la Estrategia Nacional de Desarrollo</w:t>
      </w:r>
      <w:r w:rsidR="00AB3755" w:rsidRPr="006A5F92">
        <w:rPr>
          <w:rFonts w:ascii="Arial" w:hAnsi="Arial" w:cs="Arial"/>
          <w:sz w:val="24"/>
          <w:szCs w:val="24"/>
        </w:rPr>
        <w:t xml:space="preserve"> No. 1-12 de fecha 25 de enero de 2012</w:t>
      </w:r>
      <w:r w:rsidRPr="006A5F92">
        <w:rPr>
          <w:rFonts w:ascii="Arial" w:hAnsi="Arial" w:cs="Arial"/>
          <w:sz w:val="24"/>
          <w:szCs w:val="24"/>
        </w:rPr>
        <w:t>.</w:t>
      </w:r>
    </w:p>
    <w:p w14:paraId="532B7CBC" w14:textId="77777777" w:rsidR="00AB3755" w:rsidRPr="006A5F92" w:rsidRDefault="00AB3755" w:rsidP="00244710">
      <w:pPr>
        <w:jc w:val="both"/>
        <w:rPr>
          <w:rFonts w:ascii="Arial" w:hAnsi="Arial" w:cs="Arial"/>
          <w:sz w:val="24"/>
          <w:szCs w:val="24"/>
        </w:rPr>
      </w:pPr>
      <w:r w:rsidRPr="006A5F92">
        <w:rPr>
          <w:rFonts w:ascii="Arial" w:hAnsi="Arial" w:cs="Arial"/>
          <w:sz w:val="24"/>
          <w:szCs w:val="24"/>
        </w:rPr>
        <w:t>VISTA: La Ley Orgánica de la Administración Pública No. 247-12 de fecha 14 de agosto de 2012.</w:t>
      </w:r>
    </w:p>
    <w:p w14:paraId="465D21B9" w14:textId="77777777" w:rsidR="008F4550" w:rsidRPr="006A5F92" w:rsidRDefault="00204850" w:rsidP="00204850">
      <w:pPr>
        <w:jc w:val="both"/>
        <w:rPr>
          <w:rFonts w:ascii="Arial" w:hAnsi="Arial" w:cs="Arial"/>
          <w:sz w:val="24"/>
          <w:szCs w:val="24"/>
        </w:rPr>
      </w:pPr>
      <w:r w:rsidRPr="006A5F92">
        <w:rPr>
          <w:rFonts w:ascii="Arial" w:hAnsi="Arial" w:cs="Arial"/>
          <w:sz w:val="24"/>
          <w:szCs w:val="24"/>
        </w:rPr>
        <w:t xml:space="preserve">VISTA: La Ley </w:t>
      </w:r>
      <w:r w:rsidR="00244710" w:rsidRPr="006A5F92">
        <w:rPr>
          <w:rFonts w:ascii="Arial" w:hAnsi="Arial" w:cs="Arial"/>
          <w:sz w:val="24"/>
          <w:szCs w:val="24"/>
        </w:rPr>
        <w:t xml:space="preserve">que crea el Ministerio de Energía y Minas </w:t>
      </w:r>
      <w:r w:rsidRPr="006A5F92">
        <w:rPr>
          <w:rFonts w:ascii="Arial" w:hAnsi="Arial" w:cs="Arial"/>
          <w:sz w:val="24"/>
          <w:szCs w:val="24"/>
        </w:rPr>
        <w:t xml:space="preserve">No. </w:t>
      </w:r>
      <w:r w:rsidR="008F4550" w:rsidRPr="006A5F92">
        <w:rPr>
          <w:rFonts w:ascii="Arial" w:hAnsi="Arial" w:cs="Arial"/>
          <w:sz w:val="24"/>
          <w:szCs w:val="24"/>
        </w:rPr>
        <w:t xml:space="preserve">100-13 </w:t>
      </w:r>
      <w:r w:rsidR="00315176" w:rsidRPr="006A5F92">
        <w:rPr>
          <w:rFonts w:ascii="Arial" w:hAnsi="Arial" w:cs="Arial"/>
          <w:sz w:val="24"/>
          <w:szCs w:val="24"/>
        </w:rPr>
        <w:t>de fecha 30 de julio de 2013 y sus modificaciones.</w:t>
      </w:r>
    </w:p>
    <w:p w14:paraId="7DE37F7C" w14:textId="77777777" w:rsidR="00330DBD" w:rsidRPr="006A5F92" w:rsidRDefault="00330DBD" w:rsidP="00330DBD">
      <w:pPr>
        <w:jc w:val="both"/>
        <w:rPr>
          <w:rFonts w:ascii="Arial" w:hAnsi="Arial" w:cs="Arial"/>
          <w:sz w:val="24"/>
          <w:szCs w:val="24"/>
        </w:rPr>
      </w:pPr>
      <w:r w:rsidRPr="006A5F92">
        <w:rPr>
          <w:rFonts w:ascii="Arial" w:hAnsi="Arial" w:cs="Arial"/>
          <w:sz w:val="24"/>
          <w:szCs w:val="24"/>
        </w:rPr>
        <w:t>VISTO: El Decreto. No. 16-06 que aprueba el Reglamento para el Funcionamiento de la Unidad de Electrificación Rural y Sub-urbana.</w:t>
      </w:r>
    </w:p>
    <w:p w14:paraId="1B9EAA9D" w14:textId="77777777" w:rsidR="00204850" w:rsidRPr="006A5F92" w:rsidRDefault="00244710" w:rsidP="008F4550">
      <w:pPr>
        <w:jc w:val="both"/>
        <w:rPr>
          <w:rFonts w:ascii="Arial" w:hAnsi="Arial" w:cs="Arial"/>
          <w:sz w:val="24"/>
          <w:szCs w:val="24"/>
        </w:rPr>
      </w:pPr>
      <w:r w:rsidRPr="006A5F92">
        <w:rPr>
          <w:rFonts w:ascii="Arial" w:hAnsi="Arial" w:cs="Arial"/>
          <w:sz w:val="24"/>
          <w:szCs w:val="24"/>
        </w:rPr>
        <w:t xml:space="preserve">VISTO: EL Decreto No. 628-07 de fecha 2 de noviembre del 2007 que crea la Empresa de </w:t>
      </w:r>
      <w:r w:rsidR="00330DBD" w:rsidRPr="006A5F92">
        <w:rPr>
          <w:rFonts w:ascii="Arial" w:hAnsi="Arial" w:cs="Arial"/>
          <w:sz w:val="24"/>
          <w:szCs w:val="24"/>
        </w:rPr>
        <w:t>Generación</w:t>
      </w:r>
      <w:r w:rsidR="0027226C" w:rsidRPr="006A5F92">
        <w:rPr>
          <w:rFonts w:ascii="Arial" w:hAnsi="Arial" w:cs="Arial"/>
          <w:sz w:val="24"/>
          <w:szCs w:val="24"/>
        </w:rPr>
        <w:t xml:space="preserve"> </w:t>
      </w:r>
      <w:r w:rsidR="00330DBD" w:rsidRPr="006A5F92">
        <w:rPr>
          <w:rFonts w:ascii="Arial" w:hAnsi="Arial" w:cs="Arial"/>
          <w:sz w:val="24"/>
          <w:szCs w:val="24"/>
        </w:rPr>
        <w:t>Hidroeléctrica</w:t>
      </w:r>
      <w:r w:rsidRPr="006A5F92">
        <w:rPr>
          <w:rFonts w:ascii="Arial" w:hAnsi="Arial" w:cs="Arial"/>
          <w:sz w:val="24"/>
          <w:szCs w:val="24"/>
        </w:rPr>
        <w:t xml:space="preserve"> Dominicana</w:t>
      </w:r>
      <w:r w:rsidR="00330DBD" w:rsidRPr="006A5F92">
        <w:rPr>
          <w:rFonts w:ascii="Arial" w:hAnsi="Arial" w:cs="Arial"/>
          <w:sz w:val="24"/>
          <w:szCs w:val="24"/>
        </w:rPr>
        <w:t xml:space="preserve"> de propiedad estrictamente estatal</w:t>
      </w:r>
      <w:r w:rsidRPr="006A5F92">
        <w:rPr>
          <w:rFonts w:ascii="Arial" w:hAnsi="Arial" w:cs="Arial"/>
          <w:sz w:val="24"/>
          <w:szCs w:val="24"/>
        </w:rPr>
        <w:t>.</w:t>
      </w:r>
    </w:p>
    <w:p w14:paraId="31041889" w14:textId="77777777" w:rsidR="00244710" w:rsidRPr="006A5F92" w:rsidRDefault="00244710" w:rsidP="00244710">
      <w:pPr>
        <w:jc w:val="both"/>
        <w:rPr>
          <w:rFonts w:ascii="Arial" w:hAnsi="Arial" w:cs="Arial"/>
          <w:sz w:val="24"/>
          <w:szCs w:val="24"/>
        </w:rPr>
      </w:pPr>
      <w:r w:rsidRPr="006A5F92">
        <w:rPr>
          <w:rFonts w:ascii="Arial" w:hAnsi="Arial" w:cs="Arial"/>
          <w:sz w:val="24"/>
          <w:szCs w:val="24"/>
        </w:rPr>
        <w:t>VISTO: E</w:t>
      </w:r>
      <w:r w:rsidR="00330DBD" w:rsidRPr="006A5F92">
        <w:rPr>
          <w:rFonts w:ascii="Arial" w:hAnsi="Arial" w:cs="Arial"/>
          <w:sz w:val="24"/>
          <w:szCs w:val="24"/>
        </w:rPr>
        <w:t>l</w:t>
      </w:r>
      <w:r w:rsidRPr="006A5F92">
        <w:rPr>
          <w:rFonts w:ascii="Arial" w:hAnsi="Arial" w:cs="Arial"/>
          <w:sz w:val="24"/>
          <w:szCs w:val="24"/>
        </w:rPr>
        <w:t xml:space="preserve"> Decreto No. 629-07 de fecha 2 de noviembre del 2007 que crea la Empresa de </w:t>
      </w:r>
      <w:r w:rsidR="00330DBD" w:rsidRPr="006A5F92">
        <w:rPr>
          <w:rFonts w:ascii="Arial" w:hAnsi="Arial" w:cs="Arial"/>
          <w:sz w:val="24"/>
          <w:szCs w:val="24"/>
        </w:rPr>
        <w:t>Transmisión</w:t>
      </w:r>
      <w:r w:rsidR="0027226C" w:rsidRPr="006A5F92">
        <w:rPr>
          <w:rFonts w:ascii="Arial" w:hAnsi="Arial" w:cs="Arial"/>
          <w:sz w:val="24"/>
          <w:szCs w:val="24"/>
        </w:rPr>
        <w:t xml:space="preserve"> </w:t>
      </w:r>
      <w:r w:rsidR="00330DBD" w:rsidRPr="006A5F92">
        <w:rPr>
          <w:rFonts w:ascii="Arial" w:hAnsi="Arial" w:cs="Arial"/>
          <w:sz w:val="24"/>
          <w:szCs w:val="24"/>
        </w:rPr>
        <w:t>Eléctrica Dominicana de propiedad estrictamente estatal</w:t>
      </w:r>
    </w:p>
    <w:p w14:paraId="052E0EE6" w14:textId="77777777" w:rsidR="005F5421" w:rsidRPr="006A5F92" w:rsidRDefault="005F5421" w:rsidP="00165488">
      <w:pPr>
        <w:jc w:val="center"/>
        <w:rPr>
          <w:rFonts w:ascii="Arial" w:hAnsi="Arial" w:cs="Arial"/>
          <w:b/>
          <w:sz w:val="24"/>
          <w:szCs w:val="24"/>
        </w:rPr>
      </w:pPr>
    </w:p>
    <w:p w14:paraId="52FE39D6" w14:textId="77777777" w:rsidR="0012533F" w:rsidRPr="006A5F92" w:rsidRDefault="00204850" w:rsidP="00165488">
      <w:pPr>
        <w:jc w:val="center"/>
        <w:rPr>
          <w:rFonts w:ascii="Arial" w:hAnsi="Arial" w:cs="Arial"/>
          <w:b/>
          <w:sz w:val="24"/>
          <w:szCs w:val="24"/>
        </w:rPr>
      </w:pPr>
      <w:r w:rsidRPr="006A5F92">
        <w:rPr>
          <w:rFonts w:ascii="Arial" w:hAnsi="Arial" w:cs="Arial"/>
          <w:b/>
          <w:sz w:val="24"/>
          <w:szCs w:val="24"/>
        </w:rPr>
        <w:t>HA DADO LA SIGUIENTE LEY:</w:t>
      </w:r>
    </w:p>
    <w:p w14:paraId="7DFDADFD" w14:textId="77777777" w:rsidR="007E15EA" w:rsidRPr="006A5F92" w:rsidRDefault="00165488" w:rsidP="00E64BFA">
      <w:pPr>
        <w:jc w:val="center"/>
        <w:rPr>
          <w:rFonts w:ascii="Arial" w:hAnsi="Arial" w:cs="Arial"/>
          <w:b/>
          <w:sz w:val="24"/>
          <w:szCs w:val="24"/>
        </w:rPr>
      </w:pPr>
      <w:r w:rsidRPr="006A5F92">
        <w:rPr>
          <w:rFonts w:ascii="Arial" w:hAnsi="Arial" w:cs="Arial"/>
          <w:b/>
          <w:sz w:val="24"/>
          <w:szCs w:val="24"/>
        </w:rPr>
        <w:t>LEY DE REORDENAMIENTODE LAS EMPRESAS ELECTRICAS ESTATALES</w:t>
      </w:r>
    </w:p>
    <w:p w14:paraId="0808CEA8" w14:textId="77777777" w:rsidR="00C075C5" w:rsidRPr="006A5F92" w:rsidRDefault="00C075C5" w:rsidP="009E4A95">
      <w:pPr>
        <w:jc w:val="center"/>
        <w:rPr>
          <w:rFonts w:ascii="Arial" w:hAnsi="Arial" w:cs="Arial"/>
          <w:b/>
          <w:sz w:val="24"/>
          <w:szCs w:val="24"/>
        </w:rPr>
      </w:pPr>
      <w:r w:rsidRPr="006A5F92">
        <w:rPr>
          <w:rFonts w:ascii="Arial" w:hAnsi="Arial" w:cs="Arial"/>
          <w:b/>
          <w:sz w:val="24"/>
          <w:szCs w:val="24"/>
        </w:rPr>
        <w:t xml:space="preserve">TITULO I </w:t>
      </w:r>
    </w:p>
    <w:p w14:paraId="54ECAD5D" w14:textId="77777777" w:rsidR="00C075C5" w:rsidRPr="006A5F92" w:rsidRDefault="00C075C5" w:rsidP="009E4A95">
      <w:pPr>
        <w:jc w:val="center"/>
        <w:rPr>
          <w:rFonts w:ascii="Arial" w:hAnsi="Arial" w:cs="Arial"/>
          <w:b/>
          <w:sz w:val="24"/>
          <w:szCs w:val="24"/>
        </w:rPr>
      </w:pPr>
      <w:r w:rsidRPr="006A5F92">
        <w:rPr>
          <w:rFonts w:ascii="Arial" w:hAnsi="Arial" w:cs="Arial"/>
          <w:b/>
          <w:sz w:val="24"/>
          <w:szCs w:val="24"/>
        </w:rPr>
        <w:t>ALCANCE Y OBJETIVOS DE LA LEY</w:t>
      </w:r>
    </w:p>
    <w:p w14:paraId="16C3BAAE" w14:textId="77777777" w:rsidR="009E4A95" w:rsidRPr="006A5F92" w:rsidRDefault="00316F4A" w:rsidP="009E4A95">
      <w:pPr>
        <w:jc w:val="center"/>
        <w:rPr>
          <w:rFonts w:ascii="Arial" w:hAnsi="Arial" w:cs="Arial"/>
          <w:b/>
          <w:sz w:val="24"/>
          <w:szCs w:val="24"/>
        </w:rPr>
      </w:pPr>
      <w:r w:rsidRPr="006A5F92">
        <w:rPr>
          <w:rFonts w:ascii="Arial" w:hAnsi="Arial" w:cs="Arial"/>
          <w:b/>
          <w:sz w:val="24"/>
          <w:szCs w:val="24"/>
        </w:rPr>
        <w:t>Capítulo</w:t>
      </w:r>
      <w:r w:rsidR="007E15EA" w:rsidRPr="006A5F92">
        <w:rPr>
          <w:rFonts w:ascii="Arial" w:hAnsi="Arial" w:cs="Arial"/>
          <w:b/>
          <w:sz w:val="24"/>
          <w:szCs w:val="24"/>
        </w:rPr>
        <w:t xml:space="preserve"> I</w:t>
      </w:r>
    </w:p>
    <w:p w14:paraId="6DDD5C48" w14:textId="77777777" w:rsidR="007E15EA" w:rsidRPr="006A5F92" w:rsidRDefault="007E15EA" w:rsidP="009E4A95">
      <w:pPr>
        <w:jc w:val="center"/>
        <w:rPr>
          <w:rFonts w:ascii="Arial" w:hAnsi="Arial" w:cs="Arial"/>
          <w:b/>
          <w:sz w:val="24"/>
          <w:szCs w:val="24"/>
        </w:rPr>
      </w:pPr>
      <w:r w:rsidRPr="006A5F92">
        <w:rPr>
          <w:rFonts w:ascii="Arial" w:hAnsi="Arial" w:cs="Arial"/>
          <w:b/>
          <w:sz w:val="24"/>
          <w:szCs w:val="24"/>
        </w:rPr>
        <w:t xml:space="preserve"> Alcance y Objetivos de la Ley</w:t>
      </w:r>
    </w:p>
    <w:p w14:paraId="602A2366" w14:textId="77777777" w:rsidR="007E15EA" w:rsidRPr="006A5F92" w:rsidRDefault="007E15EA" w:rsidP="00215A35">
      <w:pPr>
        <w:jc w:val="both"/>
        <w:rPr>
          <w:rFonts w:ascii="Arial" w:hAnsi="Arial" w:cs="Arial"/>
          <w:sz w:val="24"/>
          <w:szCs w:val="24"/>
        </w:rPr>
      </w:pPr>
      <w:r w:rsidRPr="006A5F92">
        <w:rPr>
          <w:rFonts w:ascii="Arial" w:hAnsi="Arial" w:cs="Arial"/>
          <w:sz w:val="24"/>
          <w:szCs w:val="24"/>
        </w:rPr>
        <w:t>Art</w:t>
      </w:r>
      <w:r w:rsidR="00937C5B" w:rsidRPr="006A5F92">
        <w:rPr>
          <w:rFonts w:ascii="Arial" w:hAnsi="Arial" w:cs="Arial"/>
          <w:sz w:val="24"/>
          <w:szCs w:val="24"/>
        </w:rPr>
        <w:t>í</w:t>
      </w:r>
      <w:r w:rsidRPr="006A5F92">
        <w:rPr>
          <w:rFonts w:ascii="Arial" w:hAnsi="Arial" w:cs="Arial"/>
          <w:sz w:val="24"/>
          <w:szCs w:val="24"/>
        </w:rPr>
        <w:t>culo 1.- Alcance de la Ley</w:t>
      </w:r>
    </w:p>
    <w:p w14:paraId="4B9CF9F6" w14:textId="77777777" w:rsidR="001F364B" w:rsidRPr="006A5F92" w:rsidRDefault="001F364B" w:rsidP="00215A35">
      <w:pPr>
        <w:jc w:val="both"/>
        <w:rPr>
          <w:rFonts w:ascii="Arial" w:hAnsi="Arial" w:cs="Arial"/>
          <w:sz w:val="24"/>
          <w:szCs w:val="24"/>
        </w:rPr>
      </w:pPr>
      <w:r w:rsidRPr="006A5F92">
        <w:rPr>
          <w:rFonts w:ascii="Arial" w:hAnsi="Arial" w:cs="Arial"/>
          <w:sz w:val="24"/>
          <w:szCs w:val="24"/>
        </w:rPr>
        <w:t>La presente ley constituye el marco regulatorio básico para el reordenamiento de la participación del Estado en</w:t>
      </w:r>
      <w:r w:rsidR="00315176" w:rsidRPr="006A5F92">
        <w:rPr>
          <w:rFonts w:ascii="Arial" w:hAnsi="Arial" w:cs="Arial"/>
          <w:sz w:val="24"/>
          <w:szCs w:val="24"/>
        </w:rPr>
        <w:t xml:space="preserve"> las empresas del sector eléctrico</w:t>
      </w:r>
      <w:r w:rsidRPr="006A5F92">
        <w:rPr>
          <w:rFonts w:ascii="Arial" w:hAnsi="Arial" w:cs="Arial"/>
          <w:sz w:val="24"/>
          <w:szCs w:val="24"/>
        </w:rPr>
        <w:t>. La misma deberá ser interpretada de conformidad con las disposiciones de las leyes especiales vigentes y los convenios internacionales ratificados por la República Dominicana y se complementará con los reglamentos dictados por las autoridades competentes.</w:t>
      </w:r>
    </w:p>
    <w:p w14:paraId="26F1C771" w14:textId="77777777" w:rsidR="004526E4" w:rsidRDefault="004526E4" w:rsidP="00215A35">
      <w:pPr>
        <w:jc w:val="both"/>
        <w:rPr>
          <w:rFonts w:ascii="Arial" w:hAnsi="Arial" w:cs="Arial"/>
          <w:sz w:val="24"/>
          <w:szCs w:val="24"/>
        </w:rPr>
      </w:pPr>
    </w:p>
    <w:p w14:paraId="247CFA44" w14:textId="77777777" w:rsidR="004526E4" w:rsidRDefault="004526E4" w:rsidP="00215A35">
      <w:pPr>
        <w:jc w:val="both"/>
        <w:rPr>
          <w:rFonts w:ascii="Arial" w:hAnsi="Arial" w:cs="Arial"/>
          <w:sz w:val="24"/>
          <w:szCs w:val="24"/>
        </w:rPr>
      </w:pPr>
    </w:p>
    <w:p w14:paraId="6999CFBA" w14:textId="77777777" w:rsidR="004526E4" w:rsidRDefault="004526E4" w:rsidP="00215A35">
      <w:pPr>
        <w:jc w:val="both"/>
        <w:rPr>
          <w:rFonts w:ascii="Arial" w:hAnsi="Arial" w:cs="Arial"/>
          <w:sz w:val="24"/>
          <w:szCs w:val="24"/>
        </w:rPr>
      </w:pPr>
    </w:p>
    <w:p w14:paraId="602E4083" w14:textId="77777777" w:rsidR="007E15EA" w:rsidRPr="006A5F92" w:rsidRDefault="0027226C" w:rsidP="00215A35">
      <w:pPr>
        <w:jc w:val="both"/>
        <w:rPr>
          <w:rFonts w:ascii="Arial" w:hAnsi="Arial" w:cs="Arial"/>
          <w:sz w:val="24"/>
          <w:szCs w:val="24"/>
        </w:rPr>
      </w:pPr>
      <w:r w:rsidRPr="006A5F92">
        <w:rPr>
          <w:rFonts w:ascii="Arial" w:hAnsi="Arial" w:cs="Arial"/>
          <w:sz w:val="24"/>
          <w:szCs w:val="24"/>
        </w:rPr>
        <w:t>Artículo</w:t>
      </w:r>
      <w:r w:rsidR="007E15EA" w:rsidRPr="006A5F92">
        <w:rPr>
          <w:rFonts w:ascii="Arial" w:hAnsi="Arial" w:cs="Arial"/>
          <w:sz w:val="24"/>
          <w:szCs w:val="24"/>
        </w:rPr>
        <w:t xml:space="preserve"> 2.- Objetivos de la Ley</w:t>
      </w:r>
    </w:p>
    <w:p w14:paraId="696DBBE0" w14:textId="77777777" w:rsidR="00465937" w:rsidRPr="006A5F92" w:rsidRDefault="007F7212" w:rsidP="00215A35">
      <w:pPr>
        <w:jc w:val="both"/>
        <w:rPr>
          <w:rFonts w:ascii="Arial" w:hAnsi="Arial" w:cs="Arial"/>
          <w:sz w:val="24"/>
          <w:szCs w:val="24"/>
        </w:rPr>
      </w:pPr>
      <w:r w:rsidRPr="006A5F92">
        <w:rPr>
          <w:rFonts w:ascii="Arial" w:hAnsi="Arial" w:cs="Arial"/>
          <w:sz w:val="24"/>
          <w:szCs w:val="24"/>
        </w:rPr>
        <w:t>El objetivo</w:t>
      </w:r>
      <w:r w:rsidR="00E95DCA" w:rsidRPr="006A5F92">
        <w:rPr>
          <w:rFonts w:ascii="Arial" w:hAnsi="Arial" w:cs="Arial"/>
          <w:sz w:val="24"/>
          <w:szCs w:val="24"/>
        </w:rPr>
        <w:t xml:space="preserve"> de interés público y social del presente </w:t>
      </w:r>
      <w:r w:rsidR="000869ED" w:rsidRPr="006A5F92">
        <w:rPr>
          <w:rFonts w:ascii="Arial" w:hAnsi="Arial" w:cs="Arial"/>
          <w:sz w:val="24"/>
          <w:szCs w:val="24"/>
        </w:rPr>
        <w:t>re</w:t>
      </w:r>
      <w:r w:rsidR="00E95DCA" w:rsidRPr="006A5F92">
        <w:rPr>
          <w:rFonts w:ascii="Arial" w:hAnsi="Arial" w:cs="Arial"/>
          <w:sz w:val="24"/>
          <w:szCs w:val="24"/>
        </w:rPr>
        <w:t>ordenamiento</w:t>
      </w:r>
      <w:r w:rsidR="000869ED" w:rsidRPr="006A5F92">
        <w:rPr>
          <w:rFonts w:ascii="Arial" w:hAnsi="Arial" w:cs="Arial"/>
          <w:sz w:val="24"/>
          <w:szCs w:val="24"/>
        </w:rPr>
        <w:t xml:space="preserve"> de la participación del Estado en</w:t>
      </w:r>
      <w:r w:rsidR="00315176" w:rsidRPr="006A5F92">
        <w:rPr>
          <w:rFonts w:ascii="Arial" w:hAnsi="Arial" w:cs="Arial"/>
          <w:sz w:val="24"/>
          <w:szCs w:val="24"/>
        </w:rPr>
        <w:t xml:space="preserve"> las empresas del sector eléctrico</w:t>
      </w:r>
      <w:r w:rsidRPr="006A5F92">
        <w:rPr>
          <w:rFonts w:ascii="Arial" w:hAnsi="Arial" w:cs="Arial"/>
          <w:sz w:val="24"/>
          <w:szCs w:val="24"/>
        </w:rPr>
        <w:t xml:space="preserve">, a la luz del </w:t>
      </w:r>
      <w:r w:rsidR="00E95DCA" w:rsidRPr="006A5F92">
        <w:rPr>
          <w:rFonts w:ascii="Arial" w:hAnsi="Arial" w:cs="Arial"/>
          <w:sz w:val="24"/>
          <w:szCs w:val="24"/>
        </w:rPr>
        <w:t xml:space="preserve">cual deberán interpretarse </w:t>
      </w:r>
      <w:r w:rsidR="00315176" w:rsidRPr="006A5F92">
        <w:rPr>
          <w:rFonts w:ascii="Arial" w:hAnsi="Arial" w:cs="Arial"/>
          <w:sz w:val="24"/>
          <w:szCs w:val="24"/>
        </w:rPr>
        <w:t xml:space="preserve">las </w:t>
      </w:r>
      <w:r w:rsidR="00E95DCA" w:rsidRPr="006A5F92">
        <w:rPr>
          <w:rFonts w:ascii="Arial" w:hAnsi="Arial" w:cs="Arial"/>
          <w:sz w:val="24"/>
          <w:szCs w:val="24"/>
        </w:rPr>
        <w:t>disposiciones</w:t>
      </w:r>
      <w:r w:rsidRPr="006A5F92">
        <w:rPr>
          <w:rFonts w:ascii="Arial" w:hAnsi="Arial" w:cs="Arial"/>
          <w:sz w:val="24"/>
          <w:szCs w:val="24"/>
        </w:rPr>
        <w:t xml:space="preserve"> de esta ley</w:t>
      </w:r>
      <w:r w:rsidR="00E95DCA" w:rsidRPr="006A5F92">
        <w:rPr>
          <w:rFonts w:ascii="Arial" w:hAnsi="Arial" w:cs="Arial"/>
          <w:sz w:val="24"/>
          <w:szCs w:val="24"/>
        </w:rPr>
        <w:t>,</w:t>
      </w:r>
      <w:r w:rsidRPr="006A5F92">
        <w:rPr>
          <w:rFonts w:ascii="Arial" w:hAnsi="Arial" w:cs="Arial"/>
          <w:sz w:val="24"/>
          <w:szCs w:val="24"/>
        </w:rPr>
        <w:t xml:space="preserve"> es a</w:t>
      </w:r>
      <w:r w:rsidR="00E95DCA" w:rsidRPr="006A5F92">
        <w:rPr>
          <w:rFonts w:ascii="Arial" w:hAnsi="Arial" w:cs="Arial"/>
          <w:sz w:val="24"/>
          <w:szCs w:val="24"/>
        </w:rPr>
        <w:t>segur</w:t>
      </w:r>
      <w:r w:rsidR="000869ED" w:rsidRPr="006A5F92">
        <w:rPr>
          <w:rFonts w:ascii="Arial" w:hAnsi="Arial" w:cs="Arial"/>
          <w:sz w:val="24"/>
          <w:szCs w:val="24"/>
        </w:rPr>
        <w:t xml:space="preserve">ar el ejercicio </w:t>
      </w:r>
      <w:r w:rsidR="00E77965" w:rsidRPr="006A5F92">
        <w:rPr>
          <w:rFonts w:ascii="Arial" w:hAnsi="Arial" w:cs="Arial"/>
          <w:sz w:val="24"/>
          <w:szCs w:val="24"/>
        </w:rPr>
        <w:t>más</w:t>
      </w:r>
      <w:r w:rsidR="000869ED" w:rsidRPr="006A5F92">
        <w:rPr>
          <w:rFonts w:ascii="Arial" w:hAnsi="Arial" w:cs="Arial"/>
          <w:sz w:val="24"/>
          <w:szCs w:val="24"/>
        </w:rPr>
        <w:t xml:space="preserve"> idóneo</w:t>
      </w:r>
      <w:r w:rsidR="00E95DCA" w:rsidRPr="006A5F92">
        <w:rPr>
          <w:rFonts w:ascii="Arial" w:hAnsi="Arial" w:cs="Arial"/>
          <w:sz w:val="24"/>
          <w:szCs w:val="24"/>
        </w:rPr>
        <w:t xml:space="preserve"> por parte del Estado</w:t>
      </w:r>
      <w:r w:rsidR="00315176" w:rsidRPr="006A5F92">
        <w:rPr>
          <w:rFonts w:ascii="Arial" w:hAnsi="Arial" w:cs="Arial"/>
          <w:sz w:val="24"/>
          <w:szCs w:val="24"/>
        </w:rPr>
        <w:t xml:space="preserve"> de su </w:t>
      </w:r>
      <w:r w:rsidR="000869ED" w:rsidRPr="006A5F92">
        <w:rPr>
          <w:rFonts w:ascii="Arial" w:hAnsi="Arial" w:cs="Arial"/>
          <w:sz w:val="24"/>
          <w:szCs w:val="24"/>
        </w:rPr>
        <w:t xml:space="preserve">calidad de accionista de algunas de las empresas que intervienen </w:t>
      </w:r>
      <w:r w:rsidR="00E77965" w:rsidRPr="006A5F92">
        <w:rPr>
          <w:rFonts w:ascii="Arial" w:hAnsi="Arial" w:cs="Arial"/>
          <w:sz w:val="24"/>
          <w:szCs w:val="24"/>
        </w:rPr>
        <w:t xml:space="preserve">en los sectores regulados, </w:t>
      </w:r>
      <w:r w:rsidR="00315176" w:rsidRPr="006A5F92">
        <w:rPr>
          <w:rFonts w:ascii="Arial" w:hAnsi="Arial" w:cs="Arial"/>
          <w:sz w:val="24"/>
          <w:szCs w:val="24"/>
        </w:rPr>
        <w:t xml:space="preserve">tomando en cuenta el rol regulador y fiscalizador que desempeña, </w:t>
      </w:r>
      <w:r w:rsidR="00E77965" w:rsidRPr="006A5F92">
        <w:rPr>
          <w:rFonts w:ascii="Arial" w:hAnsi="Arial" w:cs="Arial"/>
          <w:sz w:val="24"/>
          <w:szCs w:val="24"/>
        </w:rPr>
        <w:t xml:space="preserve">de manera que todas las funciones que tienen que ser desempeñadas por el Estado se hagan </w:t>
      </w:r>
      <w:r w:rsidR="00E95DCA" w:rsidRPr="006A5F92">
        <w:rPr>
          <w:rFonts w:ascii="Arial" w:hAnsi="Arial" w:cs="Arial"/>
          <w:sz w:val="24"/>
          <w:szCs w:val="24"/>
        </w:rPr>
        <w:t>de</w:t>
      </w:r>
      <w:r w:rsidR="00E77965" w:rsidRPr="006A5F92">
        <w:rPr>
          <w:rFonts w:ascii="Arial" w:hAnsi="Arial" w:cs="Arial"/>
          <w:sz w:val="24"/>
          <w:szCs w:val="24"/>
        </w:rPr>
        <w:t xml:space="preserve">ntro de los límites de </w:t>
      </w:r>
      <w:r w:rsidR="00315176" w:rsidRPr="006A5F92">
        <w:rPr>
          <w:rFonts w:ascii="Arial" w:hAnsi="Arial" w:cs="Arial"/>
          <w:sz w:val="24"/>
          <w:szCs w:val="24"/>
        </w:rPr>
        <w:t xml:space="preserve">la </w:t>
      </w:r>
      <w:r w:rsidR="008C65FB" w:rsidRPr="006A5F92">
        <w:rPr>
          <w:rFonts w:ascii="Arial" w:hAnsi="Arial" w:cs="Arial"/>
          <w:sz w:val="24"/>
          <w:szCs w:val="24"/>
        </w:rPr>
        <w:t>Constitución</w:t>
      </w:r>
      <w:r w:rsidR="00315176" w:rsidRPr="006A5F92">
        <w:rPr>
          <w:rFonts w:ascii="Arial" w:hAnsi="Arial" w:cs="Arial"/>
          <w:sz w:val="24"/>
          <w:szCs w:val="24"/>
        </w:rPr>
        <w:t xml:space="preserve">, de </w:t>
      </w:r>
      <w:r w:rsidR="00E77965" w:rsidRPr="006A5F92">
        <w:rPr>
          <w:rFonts w:ascii="Arial" w:hAnsi="Arial" w:cs="Arial"/>
          <w:sz w:val="24"/>
          <w:szCs w:val="24"/>
        </w:rPr>
        <w:t>esta ley y</w:t>
      </w:r>
      <w:r w:rsidR="00E95DCA" w:rsidRPr="006A5F92">
        <w:rPr>
          <w:rFonts w:ascii="Arial" w:hAnsi="Arial" w:cs="Arial"/>
          <w:sz w:val="24"/>
          <w:szCs w:val="24"/>
        </w:rPr>
        <w:t xml:space="preserve"> de modo imparcial</w:t>
      </w:r>
      <w:r w:rsidR="008C65FB" w:rsidRPr="006A5F92">
        <w:rPr>
          <w:rFonts w:ascii="Arial" w:hAnsi="Arial" w:cs="Arial"/>
          <w:sz w:val="24"/>
          <w:szCs w:val="24"/>
        </w:rPr>
        <w:t xml:space="preserve"> que asegure los derechos de todas las personas en la Sociedad</w:t>
      </w:r>
      <w:r w:rsidR="00316F4A" w:rsidRPr="006A5F92">
        <w:rPr>
          <w:rFonts w:ascii="Arial" w:hAnsi="Arial" w:cs="Arial"/>
          <w:sz w:val="24"/>
          <w:szCs w:val="24"/>
        </w:rPr>
        <w:t xml:space="preserve">. </w:t>
      </w:r>
    </w:p>
    <w:p w14:paraId="31CD7BDC" w14:textId="77777777" w:rsidR="003C4401" w:rsidRPr="006A5F92" w:rsidRDefault="0027226C" w:rsidP="00215A35">
      <w:pPr>
        <w:jc w:val="both"/>
        <w:rPr>
          <w:rFonts w:ascii="Arial" w:hAnsi="Arial" w:cs="Arial"/>
          <w:sz w:val="24"/>
          <w:szCs w:val="24"/>
        </w:rPr>
      </w:pPr>
      <w:r w:rsidRPr="006A5F92">
        <w:rPr>
          <w:rFonts w:ascii="Arial" w:hAnsi="Arial" w:cs="Arial"/>
          <w:sz w:val="24"/>
          <w:szCs w:val="24"/>
        </w:rPr>
        <w:t>Artíc</w:t>
      </w:r>
      <w:r w:rsidR="00316F4A" w:rsidRPr="006A5F92">
        <w:rPr>
          <w:rFonts w:ascii="Arial" w:hAnsi="Arial" w:cs="Arial"/>
          <w:sz w:val="24"/>
          <w:szCs w:val="24"/>
        </w:rPr>
        <w:t>ulo 3.-</w:t>
      </w:r>
      <w:r w:rsidR="003C4401" w:rsidRPr="006A5F92">
        <w:rPr>
          <w:rFonts w:ascii="Arial" w:hAnsi="Arial" w:cs="Arial"/>
          <w:sz w:val="24"/>
          <w:szCs w:val="24"/>
        </w:rPr>
        <w:t xml:space="preserve">De la articulación de las instituciones </w:t>
      </w:r>
    </w:p>
    <w:p w14:paraId="33156796" w14:textId="77777777" w:rsidR="004D4670" w:rsidRPr="006A5F92" w:rsidRDefault="004D4670" w:rsidP="00215A35">
      <w:pPr>
        <w:spacing w:after="0" w:line="240" w:lineRule="auto"/>
        <w:jc w:val="both"/>
        <w:rPr>
          <w:rFonts w:ascii="Arial" w:hAnsi="Arial" w:cs="Arial"/>
          <w:bCs/>
          <w:sz w:val="24"/>
          <w:szCs w:val="24"/>
          <w:lang w:val="es-ES_tradnl"/>
        </w:rPr>
      </w:pPr>
      <w:r w:rsidRPr="006A5F92">
        <w:rPr>
          <w:rFonts w:ascii="Arial" w:hAnsi="Arial" w:cs="Arial"/>
          <w:sz w:val="24"/>
          <w:szCs w:val="24"/>
        </w:rPr>
        <w:t xml:space="preserve">La presente ley abarca </w:t>
      </w:r>
      <w:r w:rsidR="00316F4A" w:rsidRPr="006A5F92">
        <w:rPr>
          <w:rFonts w:ascii="Arial" w:hAnsi="Arial" w:cs="Arial"/>
          <w:sz w:val="24"/>
          <w:szCs w:val="24"/>
        </w:rPr>
        <w:t>y comprende</w:t>
      </w:r>
      <w:r w:rsidR="00316F4A" w:rsidRPr="006A5F92">
        <w:rPr>
          <w:rFonts w:ascii="Arial" w:hAnsi="Arial" w:cs="Arial"/>
          <w:sz w:val="24"/>
          <w:szCs w:val="24"/>
          <w:lang w:eastAsia="es-DO"/>
        </w:rPr>
        <w:t xml:space="preserve">, de manera sistémica y articulada, </w:t>
      </w:r>
      <w:r w:rsidRPr="006A5F92">
        <w:rPr>
          <w:rFonts w:ascii="Arial" w:hAnsi="Arial" w:cs="Arial"/>
          <w:bCs/>
          <w:sz w:val="24"/>
          <w:szCs w:val="24"/>
          <w:lang w:eastAsia="es-DO"/>
        </w:rPr>
        <w:t>a todos</w:t>
      </w:r>
      <w:r w:rsidR="00316F4A" w:rsidRPr="006A5F92">
        <w:rPr>
          <w:rFonts w:ascii="Arial" w:hAnsi="Arial" w:cs="Arial"/>
          <w:bCs/>
          <w:sz w:val="24"/>
          <w:szCs w:val="24"/>
          <w:lang w:eastAsia="es-DO"/>
        </w:rPr>
        <w:t xml:space="preserve"> los órganos tanto reguladores, supervisores, prestadores de servicios</w:t>
      </w:r>
      <w:r w:rsidRPr="006A5F92">
        <w:rPr>
          <w:rFonts w:ascii="Arial" w:hAnsi="Arial" w:cs="Arial"/>
          <w:bCs/>
          <w:sz w:val="24"/>
          <w:szCs w:val="24"/>
          <w:lang w:eastAsia="es-DO"/>
        </w:rPr>
        <w:t>, empresas energéticas</w:t>
      </w:r>
      <w:r w:rsidR="00316F4A" w:rsidRPr="006A5F92">
        <w:rPr>
          <w:rFonts w:ascii="Arial" w:hAnsi="Arial" w:cs="Arial"/>
          <w:bCs/>
          <w:sz w:val="24"/>
          <w:szCs w:val="24"/>
          <w:lang w:eastAsia="es-DO"/>
        </w:rPr>
        <w:t xml:space="preserve">, </w:t>
      </w:r>
      <w:r w:rsidR="00316F4A" w:rsidRPr="006A5F92">
        <w:rPr>
          <w:rFonts w:ascii="Arial" w:hAnsi="Arial" w:cs="Arial"/>
          <w:bCs/>
          <w:sz w:val="24"/>
          <w:szCs w:val="24"/>
          <w:lang w:val="es-ES_tradnl"/>
        </w:rPr>
        <w:t xml:space="preserve">y en lo que correspondan, </w:t>
      </w:r>
      <w:r w:rsidR="00B33E6D" w:rsidRPr="006A5F92">
        <w:rPr>
          <w:rFonts w:ascii="Arial" w:hAnsi="Arial" w:cs="Arial"/>
          <w:bCs/>
          <w:sz w:val="24"/>
          <w:szCs w:val="24"/>
          <w:lang w:val="es-ES_tradnl"/>
        </w:rPr>
        <w:t xml:space="preserve">otros </w:t>
      </w:r>
      <w:r w:rsidR="00E32366" w:rsidRPr="006A5F92">
        <w:rPr>
          <w:rFonts w:ascii="Arial" w:hAnsi="Arial" w:cs="Arial"/>
          <w:bCs/>
          <w:sz w:val="24"/>
          <w:szCs w:val="24"/>
          <w:lang w:val="es-ES_tradnl"/>
        </w:rPr>
        <w:t>Ministerios que</w:t>
      </w:r>
      <w:r w:rsidR="00B33E6D" w:rsidRPr="006A5F92">
        <w:rPr>
          <w:rFonts w:ascii="Arial" w:hAnsi="Arial" w:cs="Arial"/>
          <w:bCs/>
          <w:sz w:val="24"/>
          <w:szCs w:val="24"/>
          <w:lang w:val="es-ES_tradnl"/>
        </w:rPr>
        <w:t xml:space="preserve"> de alguna manera</w:t>
      </w:r>
      <w:r w:rsidR="00E32366" w:rsidRPr="006A5F92">
        <w:rPr>
          <w:rFonts w:ascii="Arial" w:hAnsi="Arial" w:cs="Arial"/>
          <w:bCs/>
          <w:sz w:val="24"/>
          <w:szCs w:val="24"/>
          <w:lang w:val="es-ES_tradnl"/>
        </w:rPr>
        <w:t xml:space="preserve"> </w:t>
      </w:r>
      <w:r w:rsidR="00477E81" w:rsidRPr="006A5F92">
        <w:rPr>
          <w:rFonts w:ascii="Arial" w:hAnsi="Arial" w:cs="Arial"/>
          <w:bCs/>
          <w:sz w:val="24"/>
          <w:szCs w:val="24"/>
          <w:lang w:val="es-ES_tradnl"/>
        </w:rPr>
        <w:t xml:space="preserve">intervienen en </w:t>
      </w:r>
      <w:r w:rsidR="00E32366" w:rsidRPr="006A5F92">
        <w:rPr>
          <w:rFonts w:ascii="Arial" w:hAnsi="Arial" w:cs="Arial"/>
          <w:bCs/>
          <w:sz w:val="24"/>
          <w:szCs w:val="24"/>
          <w:lang w:val="es-ES_tradnl"/>
        </w:rPr>
        <w:t>el sistema eléctrico dominicano</w:t>
      </w:r>
      <w:r w:rsidRPr="006A5F92">
        <w:rPr>
          <w:rFonts w:ascii="Arial" w:hAnsi="Arial" w:cs="Arial"/>
          <w:bCs/>
          <w:sz w:val="24"/>
          <w:szCs w:val="24"/>
          <w:lang w:val="es-ES_tradnl"/>
        </w:rPr>
        <w:t xml:space="preserve">. </w:t>
      </w:r>
    </w:p>
    <w:p w14:paraId="5733B5F7" w14:textId="77777777" w:rsidR="00316F4A" w:rsidRPr="006A5F92" w:rsidRDefault="00316F4A" w:rsidP="00215A35">
      <w:pPr>
        <w:spacing w:after="0" w:line="240" w:lineRule="auto"/>
        <w:ind w:firstLine="708"/>
        <w:jc w:val="both"/>
        <w:rPr>
          <w:rFonts w:ascii="Arial" w:hAnsi="Arial" w:cs="Arial"/>
          <w:sz w:val="24"/>
          <w:szCs w:val="24"/>
        </w:rPr>
      </w:pPr>
    </w:p>
    <w:p w14:paraId="75D8A1B7" w14:textId="77777777" w:rsidR="00316F4A" w:rsidRPr="006A5F92" w:rsidRDefault="00316F4A" w:rsidP="00215A35">
      <w:pPr>
        <w:autoSpaceDE w:val="0"/>
        <w:autoSpaceDN w:val="0"/>
        <w:adjustRightInd w:val="0"/>
        <w:spacing w:after="0" w:line="240" w:lineRule="auto"/>
        <w:jc w:val="both"/>
        <w:rPr>
          <w:rFonts w:ascii="Arial" w:hAnsi="Arial" w:cs="Arial"/>
          <w:strike/>
          <w:sz w:val="24"/>
          <w:szCs w:val="24"/>
        </w:rPr>
      </w:pPr>
      <w:r w:rsidRPr="006A5F92">
        <w:rPr>
          <w:rFonts w:ascii="Arial" w:hAnsi="Arial" w:cs="Arial"/>
          <w:bCs/>
          <w:sz w:val="24"/>
          <w:szCs w:val="24"/>
          <w:lang w:val="es-ES_tradnl"/>
        </w:rPr>
        <w:t xml:space="preserve">Párrafo I. Sobre el deber de Coordinación. Cada institución, organismo, ministerio, agencia gubernamental o no gubernamental, o representante de alguno de los Poderes del Estado que intervenga, de manera directa o indirecta, desarrollará sus actividades en coordinación con las demás, </w:t>
      </w:r>
      <w:r w:rsidR="00E43F2C" w:rsidRPr="006A5F92">
        <w:rPr>
          <w:rFonts w:ascii="Arial" w:hAnsi="Arial" w:cs="Arial"/>
          <w:bCs/>
          <w:sz w:val="24"/>
          <w:szCs w:val="24"/>
          <w:lang w:val="es-ES_tradnl"/>
        </w:rPr>
        <w:t>bajo la rectoría del Ministerio de Energía</w:t>
      </w:r>
      <w:r w:rsidR="00B33E6D" w:rsidRPr="006A5F92">
        <w:rPr>
          <w:rFonts w:ascii="Arial" w:hAnsi="Arial" w:cs="Arial"/>
          <w:bCs/>
          <w:sz w:val="24"/>
          <w:szCs w:val="24"/>
          <w:lang w:val="es-ES_tradnl"/>
        </w:rPr>
        <w:t xml:space="preserve">, </w:t>
      </w:r>
      <w:r w:rsidR="00E43F2C" w:rsidRPr="006A5F92">
        <w:rPr>
          <w:rFonts w:ascii="Arial" w:hAnsi="Arial" w:cs="Arial"/>
          <w:bCs/>
          <w:sz w:val="24"/>
          <w:szCs w:val="24"/>
          <w:lang w:val="es-ES_tradnl"/>
        </w:rPr>
        <w:t>Minas</w:t>
      </w:r>
      <w:r w:rsidR="00B33E6D" w:rsidRPr="006A5F92">
        <w:rPr>
          <w:rFonts w:ascii="Arial" w:hAnsi="Arial" w:cs="Arial"/>
          <w:bCs/>
          <w:sz w:val="24"/>
          <w:szCs w:val="24"/>
          <w:lang w:val="es-ES_tradnl"/>
        </w:rPr>
        <w:t xml:space="preserve"> e Hidrocarburos</w:t>
      </w:r>
      <w:r w:rsidR="00E43F2C" w:rsidRPr="006A5F92">
        <w:rPr>
          <w:rFonts w:ascii="Arial" w:hAnsi="Arial" w:cs="Arial"/>
          <w:bCs/>
          <w:sz w:val="24"/>
          <w:szCs w:val="24"/>
          <w:lang w:val="es-ES_tradnl"/>
        </w:rPr>
        <w:t xml:space="preserve">, </w:t>
      </w:r>
      <w:r w:rsidRPr="006A5F92">
        <w:rPr>
          <w:rFonts w:ascii="Arial" w:hAnsi="Arial" w:cs="Arial"/>
          <w:bCs/>
          <w:sz w:val="24"/>
          <w:szCs w:val="24"/>
          <w:lang w:val="es-ES_tradnl"/>
        </w:rPr>
        <w:t xml:space="preserve">evitando duplicidad de funciones y asegurando que se realice todo cuanto sea necesario para mantener la efectividad de las acciones que aseguren </w:t>
      </w:r>
      <w:r w:rsidR="00E43F2C" w:rsidRPr="006A5F92">
        <w:rPr>
          <w:rFonts w:ascii="Arial" w:hAnsi="Arial" w:cs="Arial"/>
          <w:bCs/>
          <w:sz w:val="24"/>
          <w:szCs w:val="24"/>
          <w:lang w:val="es-ES_tradnl"/>
        </w:rPr>
        <w:t xml:space="preserve">un sistema eléctrico </w:t>
      </w:r>
      <w:r w:rsidR="0061502E" w:rsidRPr="006A5F92">
        <w:rPr>
          <w:rFonts w:ascii="Arial" w:hAnsi="Arial" w:cs="Arial"/>
          <w:bCs/>
          <w:sz w:val="24"/>
          <w:szCs w:val="24"/>
          <w:lang w:val="es-ES_tradnl"/>
        </w:rPr>
        <w:t xml:space="preserve">seguro y </w:t>
      </w:r>
      <w:r w:rsidR="00E43F2C" w:rsidRPr="006A5F92">
        <w:rPr>
          <w:rFonts w:ascii="Arial" w:hAnsi="Arial" w:cs="Arial"/>
          <w:bCs/>
          <w:sz w:val="24"/>
          <w:szCs w:val="24"/>
          <w:lang w:val="es-ES_tradnl"/>
        </w:rPr>
        <w:t xml:space="preserve">confiable. </w:t>
      </w:r>
    </w:p>
    <w:p w14:paraId="12C0D348" w14:textId="77777777" w:rsidR="00316F4A" w:rsidRPr="006A5F92" w:rsidRDefault="00316F4A" w:rsidP="00215A35">
      <w:pPr>
        <w:spacing w:after="0" w:line="240" w:lineRule="auto"/>
        <w:ind w:left="708"/>
        <w:jc w:val="both"/>
        <w:rPr>
          <w:rFonts w:ascii="Arial" w:hAnsi="Arial" w:cs="Arial"/>
          <w:bCs/>
          <w:color w:val="FF0000"/>
          <w:sz w:val="24"/>
          <w:szCs w:val="24"/>
        </w:rPr>
      </w:pPr>
    </w:p>
    <w:p w14:paraId="0A7636EB" w14:textId="77777777" w:rsidR="002E66AC" w:rsidRPr="006A5F92" w:rsidRDefault="00316F4A" w:rsidP="002E66AC">
      <w:pPr>
        <w:autoSpaceDE w:val="0"/>
        <w:autoSpaceDN w:val="0"/>
        <w:adjustRightInd w:val="0"/>
        <w:spacing w:after="0" w:line="240" w:lineRule="auto"/>
        <w:jc w:val="both"/>
        <w:rPr>
          <w:rFonts w:ascii="Arial" w:hAnsi="Arial" w:cs="Arial"/>
          <w:sz w:val="24"/>
          <w:szCs w:val="24"/>
        </w:rPr>
      </w:pPr>
      <w:r w:rsidRPr="006A5F92">
        <w:rPr>
          <w:rFonts w:ascii="Arial" w:hAnsi="Arial" w:cs="Arial"/>
          <w:sz w:val="24"/>
          <w:szCs w:val="24"/>
          <w:lang w:val="es-ES_tradnl"/>
        </w:rPr>
        <w:t xml:space="preserve">Párrafo II. </w:t>
      </w:r>
      <w:r w:rsidRPr="006A5F92">
        <w:rPr>
          <w:rFonts w:ascii="Arial" w:hAnsi="Arial" w:cs="Arial"/>
          <w:sz w:val="24"/>
          <w:szCs w:val="24"/>
        </w:rPr>
        <w:t xml:space="preserve">Sobre las políticas y normas. </w:t>
      </w:r>
      <w:r w:rsidR="00522DDC" w:rsidRPr="006A5F92">
        <w:rPr>
          <w:rFonts w:ascii="Arial" w:hAnsi="Arial" w:cs="Arial"/>
          <w:sz w:val="24"/>
          <w:szCs w:val="24"/>
        </w:rPr>
        <w:t>El Ministerio de Energía,</w:t>
      </w:r>
      <w:r w:rsidR="00E43F2C" w:rsidRPr="006A5F92">
        <w:rPr>
          <w:rFonts w:ascii="Arial" w:hAnsi="Arial" w:cs="Arial"/>
          <w:sz w:val="24"/>
          <w:szCs w:val="24"/>
        </w:rPr>
        <w:t xml:space="preserve"> Minas </w:t>
      </w:r>
      <w:r w:rsidR="00522DDC" w:rsidRPr="006A5F92">
        <w:rPr>
          <w:rFonts w:ascii="Arial" w:hAnsi="Arial" w:cs="Arial"/>
          <w:sz w:val="24"/>
          <w:szCs w:val="24"/>
        </w:rPr>
        <w:t xml:space="preserve">e Hidrocarburos </w:t>
      </w:r>
      <w:r w:rsidR="00E43F2C" w:rsidRPr="006A5F92">
        <w:rPr>
          <w:rFonts w:ascii="Arial" w:hAnsi="Arial" w:cs="Arial"/>
          <w:sz w:val="24"/>
          <w:szCs w:val="24"/>
        </w:rPr>
        <w:t xml:space="preserve">tiene la responsabilidad de emitir las normas que la Ley pone a su cargo, además de la responsabilidad </w:t>
      </w:r>
      <w:r w:rsidRPr="006A5F92">
        <w:rPr>
          <w:rFonts w:ascii="Arial" w:hAnsi="Arial" w:cs="Arial"/>
          <w:sz w:val="24"/>
          <w:szCs w:val="24"/>
        </w:rPr>
        <w:t xml:space="preserve">de diseñar, registrar, monitorear las políticas públicas, así como supervisar que las normas, resoluciones y reglamentos que afecten o incidan </w:t>
      </w:r>
      <w:r w:rsidR="00E43F2C" w:rsidRPr="006A5F92">
        <w:rPr>
          <w:rFonts w:ascii="Arial" w:hAnsi="Arial" w:cs="Arial"/>
          <w:sz w:val="24"/>
          <w:szCs w:val="24"/>
        </w:rPr>
        <w:t xml:space="preserve">en el sector eléctrico, </w:t>
      </w:r>
      <w:r w:rsidRPr="006A5F92">
        <w:rPr>
          <w:rFonts w:ascii="Arial" w:hAnsi="Arial" w:cs="Arial"/>
          <w:sz w:val="24"/>
          <w:szCs w:val="24"/>
        </w:rPr>
        <w:t>estén de conformidad con los principios y fundamentos de la</w:t>
      </w:r>
      <w:r w:rsidR="00E43F2C" w:rsidRPr="006A5F92">
        <w:rPr>
          <w:rFonts w:ascii="Arial" w:hAnsi="Arial" w:cs="Arial"/>
          <w:sz w:val="24"/>
          <w:szCs w:val="24"/>
        </w:rPr>
        <w:t xml:space="preserve">s leyes dominicanas. </w:t>
      </w:r>
    </w:p>
    <w:p w14:paraId="74258CF7" w14:textId="77777777" w:rsidR="002E66AC" w:rsidRPr="006A5F92" w:rsidRDefault="002E66AC" w:rsidP="002E66AC">
      <w:pPr>
        <w:autoSpaceDE w:val="0"/>
        <w:autoSpaceDN w:val="0"/>
        <w:adjustRightInd w:val="0"/>
        <w:spacing w:after="0" w:line="240" w:lineRule="auto"/>
        <w:jc w:val="both"/>
        <w:rPr>
          <w:rFonts w:ascii="Arial" w:hAnsi="Arial" w:cs="Arial"/>
          <w:sz w:val="24"/>
          <w:szCs w:val="24"/>
        </w:rPr>
      </w:pPr>
    </w:p>
    <w:p w14:paraId="5F9DD764" w14:textId="77777777" w:rsidR="00863D93" w:rsidRPr="006A5F92" w:rsidRDefault="00863D93" w:rsidP="002E66AC">
      <w:pPr>
        <w:autoSpaceDE w:val="0"/>
        <w:autoSpaceDN w:val="0"/>
        <w:adjustRightInd w:val="0"/>
        <w:spacing w:after="0" w:line="240" w:lineRule="auto"/>
        <w:jc w:val="both"/>
        <w:rPr>
          <w:rFonts w:ascii="Arial" w:hAnsi="Arial" w:cs="Arial"/>
          <w:sz w:val="24"/>
          <w:szCs w:val="24"/>
        </w:rPr>
      </w:pPr>
      <w:r w:rsidRPr="006A5F92">
        <w:rPr>
          <w:rFonts w:ascii="Arial" w:hAnsi="Arial" w:cs="Arial"/>
          <w:sz w:val="24"/>
          <w:szCs w:val="24"/>
        </w:rPr>
        <w:t>Artículo 4.-</w:t>
      </w:r>
      <w:r w:rsidR="001B1264" w:rsidRPr="006A5F92">
        <w:rPr>
          <w:rFonts w:ascii="Arial" w:hAnsi="Arial" w:cs="Arial"/>
          <w:sz w:val="24"/>
          <w:szCs w:val="24"/>
        </w:rPr>
        <w:t xml:space="preserve"> De la adscripción y control tutelar</w:t>
      </w:r>
      <w:r w:rsidR="00522DDC" w:rsidRPr="006A5F92">
        <w:rPr>
          <w:rFonts w:ascii="Arial" w:hAnsi="Arial" w:cs="Arial"/>
          <w:sz w:val="24"/>
          <w:szCs w:val="24"/>
        </w:rPr>
        <w:t xml:space="preserve"> al Ministerio de Energía,</w:t>
      </w:r>
      <w:r w:rsidR="00685875" w:rsidRPr="006A5F92">
        <w:rPr>
          <w:rFonts w:ascii="Arial" w:hAnsi="Arial" w:cs="Arial"/>
          <w:sz w:val="24"/>
          <w:szCs w:val="24"/>
        </w:rPr>
        <w:t xml:space="preserve"> Minas</w:t>
      </w:r>
      <w:r w:rsidR="00522DDC" w:rsidRPr="006A5F92">
        <w:rPr>
          <w:rFonts w:ascii="Arial" w:hAnsi="Arial" w:cs="Arial"/>
          <w:sz w:val="24"/>
          <w:szCs w:val="24"/>
        </w:rPr>
        <w:t xml:space="preserve"> e Hidrocarburos</w:t>
      </w:r>
    </w:p>
    <w:p w14:paraId="455CF450" w14:textId="77777777" w:rsidR="00863D93" w:rsidRPr="006A5F92" w:rsidRDefault="00863D93" w:rsidP="002E66AC">
      <w:pPr>
        <w:autoSpaceDE w:val="0"/>
        <w:autoSpaceDN w:val="0"/>
        <w:adjustRightInd w:val="0"/>
        <w:spacing w:after="0" w:line="240" w:lineRule="auto"/>
        <w:jc w:val="both"/>
        <w:rPr>
          <w:rFonts w:ascii="Arial" w:hAnsi="Arial" w:cs="Arial"/>
          <w:sz w:val="24"/>
          <w:szCs w:val="24"/>
        </w:rPr>
      </w:pPr>
    </w:p>
    <w:p w14:paraId="1A158ADD" w14:textId="4A50229A" w:rsidR="001B1264" w:rsidRPr="006A5F92" w:rsidRDefault="001B1264" w:rsidP="002E66AC">
      <w:pPr>
        <w:autoSpaceDE w:val="0"/>
        <w:autoSpaceDN w:val="0"/>
        <w:adjustRightInd w:val="0"/>
        <w:spacing w:after="0" w:line="240" w:lineRule="auto"/>
        <w:jc w:val="both"/>
        <w:rPr>
          <w:rFonts w:ascii="Arial" w:hAnsi="Arial" w:cs="Arial"/>
          <w:sz w:val="24"/>
          <w:szCs w:val="24"/>
        </w:rPr>
      </w:pPr>
      <w:r w:rsidRPr="006A5F92">
        <w:rPr>
          <w:rFonts w:ascii="Arial" w:hAnsi="Arial" w:cs="Arial"/>
          <w:sz w:val="24"/>
          <w:szCs w:val="24"/>
        </w:rPr>
        <w:t>Quedan adscritas al Ministerio de Energía</w:t>
      </w:r>
      <w:r w:rsidR="002350A9">
        <w:rPr>
          <w:rFonts w:ascii="Arial" w:hAnsi="Arial" w:cs="Arial"/>
          <w:sz w:val="24"/>
          <w:szCs w:val="24"/>
        </w:rPr>
        <w:t>,</w:t>
      </w:r>
      <w:r w:rsidRPr="006A5F92">
        <w:rPr>
          <w:rFonts w:ascii="Arial" w:hAnsi="Arial" w:cs="Arial"/>
          <w:sz w:val="24"/>
          <w:szCs w:val="24"/>
        </w:rPr>
        <w:t xml:space="preserve"> </w:t>
      </w:r>
      <w:r w:rsidR="00AD1BA3" w:rsidRPr="006A5F92">
        <w:rPr>
          <w:rFonts w:ascii="Arial" w:hAnsi="Arial" w:cs="Arial"/>
          <w:sz w:val="24"/>
          <w:szCs w:val="24"/>
        </w:rPr>
        <w:t>Minas e Hidrocarburos</w:t>
      </w:r>
      <w:r w:rsidRPr="006A5F92">
        <w:rPr>
          <w:rFonts w:ascii="Arial" w:hAnsi="Arial" w:cs="Arial"/>
          <w:sz w:val="24"/>
          <w:szCs w:val="24"/>
        </w:rPr>
        <w:t xml:space="preserve"> todas las empresas de propiedad exclusiva del Estado para que dicho Ministerio ejerza sobre ellas el control tutelar</w:t>
      </w:r>
      <w:r w:rsidR="007B3FBD" w:rsidRPr="006A5F92">
        <w:rPr>
          <w:rFonts w:ascii="Arial" w:hAnsi="Arial" w:cs="Arial"/>
          <w:sz w:val="24"/>
          <w:szCs w:val="24"/>
        </w:rPr>
        <w:t xml:space="preserve">, debiendo asegurarse </w:t>
      </w:r>
      <w:r w:rsidR="007D6B6A" w:rsidRPr="006A5F92">
        <w:rPr>
          <w:rFonts w:ascii="Arial" w:hAnsi="Arial" w:cs="Arial"/>
          <w:sz w:val="24"/>
          <w:szCs w:val="24"/>
        </w:rPr>
        <w:t xml:space="preserve">en todo caso, la </w:t>
      </w:r>
      <w:r w:rsidR="007B3FBD" w:rsidRPr="006A5F92">
        <w:rPr>
          <w:rFonts w:ascii="Arial" w:hAnsi="Arial" w:cs="Arial"/>
          <w:sz w:val="24"/>
          <w:szCs w:val="24"/>
        </w:rPr>
        <w:t>separaci</w:t>
      </w:r>
      <w:r w:rsidR="007D6B6A" w:rsidRPr="006A5F92">
        <w:rPr>
          <w:rFonts w:ascii="Arial" w:hAnsi="Arial" w:cs="Arial"/>
          <w:sz w:val="24"/>
          <w:szCs w:val="24"/>
        </w:rPr>
        <w:t>ó</w:t>
      </w:r>
      <w:r w:rsidR="007B3FBD" w:rsidRPr="006A5F92">
        <w:rPr>
          <w:rFonts w:ascii="Arial" w:hAnsi="Arial" w:cs="Arial"/>
          <w:sz w:val="24"/>
          <w:szCs w:val="24"/>
        </w:rPr>
        <w:t xml:space="preserve">n </w:t>
      </w:r>
      <w:r w:rsidR="007D6B6A" w:rsidRPr="006A5F92">
        <w:rPr>
          <w:rFonts w:ascii="Arial" w:hAnsi="Arial" w:cs="Arial"/>
          <w:sz w:val="24"/>
          <w:szCs w:val="24"/>
        </w:rPr>
        <w:t>orgánica de las acti</w:t>
      </w:r>
      <w:r w:rsidR="007B3FBD" w:rsidRPr="006A5F92">
        <w:rPr>
          <w:rFonts w:ascii="Arial" w:hAnsi="Arial" w:cs="Arial"/>
          <w:sz w:val="24"/>
          <w:szCs w:val="24"/>
        </w:rPr>
        <w:t>vidades de regulaci</w:t>
      </w:r>
      <w:r w:rsidR="007D6B6A" w:rsidRPr="006A5F92">
        <w:rPr>
          <w:rFonts w:ascii="Arial" w:hAnsi="Arial" w:cs="Arial"/>
          <w:sz w:val="24"/>
          <w:szCs w:val="24"/>
        </w:rPr>
        <w:t>ón y de operació</w:t>
      </w:r>
      <w:r w:rsidR="007B3FBD" w:rsidRPr="006A5F92">
        <w:rPr>
          <w:rFonts w:ascii="Arial" w:hAnsi="Arial" w:cs="Arial"/>
          <w:sz w:val="24"/>
          <w:szCs w:val="24"/>
        </w:rPr>
        <w:t>n de</w:t>
      </w:r>
      <w:r w:rsidR="007D6B6A" w:rsidRPr="006A5F92">
        <w:rPr>
          <w:rFonts w:ascii="Arial" w:hAnsi="Arial" w:cs="Arial"/>
          <w:sz w:val="24"/>
          <w:szCs w:val="24"/>
        </w:rPr>
        <w:t xml:space="preserve"> los servicios públicos. En ningún caso, la presente ley será interpretada como una delegación de la actividad reguladora a las empresas de carácter mercantil que intervienen en el sector eléctrico. </w:t>
      </w:r>
    </w:p>
    <w:p w14:paraId="477D060B" w14:textId="77777777" w:rsidR="00863D93" w:rsidRPr="006A5F92" w:rsidRDefault="00863D93" w:rsidP="002E66AC">
      <w:pPr>
        <w:autoSpaceDE w:val="0"/>
        <w:autoSpaceDN w:val="0"/>
        <w:adjustRightInd w:val="0"/>
        <w:spacing w:after="0" w:line="240" w:lineRule="auto"/>
        <w:jc w:val="both"/>
        <w:rPr>
          <w:rFonts w:ascii="Arial" w:hAnsi="Arial" w:cs="Arial"/>
          <w:sz w:val="24"/>
          <w:szCs w:val="24"/>
        </w:rPr>
      </w:pPr>
    </w:p>
    <w:p w14:paraId="225DB1F5" w14:textId="77777777" w:rsidR="00863D93" w:rsidRPr="006A5F92" w:rsidRDefault="00863D93" w:rsidP="00863D93">
      <w:pPr>
        <w:autoSpaceDE w:val="0"/>
        <w:autoSpaceDN w:val="0"/>
        <w:adjustRightInd w:val="0"/>
        <w:spacing w:after="0" w:line="240" w:lineRule="auto"/>
        <w:jc w:val="both"/>
        <w:rPr>
          <w:rFonts w:ascii="Arial" w:hAnsi="Arial" w:cs="Arial"/>
          <w:sz w:val="24"/>
          <w:szCs w:val="24"/>
        </w:rPr>
      </w:pPr>
      <w:r w:rsidRPr="006A5F92">
        <w:rPr>
          <w:rFonts w:ascii="Arial" w:hAnsi="Arial" w:cs="Arial"/>
          <w:sz w:val="24"/>
          <w:szCs w:val="24"/>
        </w:rPr>
        <w:t>Párrafo I: El Ministerio de Energía</w:t>
      </w:r>
      <w:r w:rsidR="00522DDC" w:rsidRPr="006A5F92">
        <w:rPr>
          <w:rFonts w:ascii="Arial" w:hAnsi="Arial" w:cs="Arial"/>
          <w:sz w:val="24"/>
          <w:szCs w:val="24"/>
        </w:rPr>
        <w:t xml:space="preserve">, </w:t>
      </w:r>
      <w:r w:rsidRPr="006A5F92">
        <w:rPr>
          <w:rFonts w:ascii="Arial" w:hAnsi="Arial" w:cs="Arial"/>
          <w:sz w:val="24"/>
          <w:szCs w:val="24"/>
        </w:rPr>
        <w:t>Minas</w:t>
      </w:r>
      <w:r w:rsidR="00522DDC" w:rsidRPr="006A5F92">
        <w:rPr>
          <w:rFonts w:ascii="Arial" w:hAnsi="Arial" w:cs="Arial"/>
          <w:sz w:val="24"/>
          <w:szCs w:val="24"/>
        </w:rPr>
        <w:t xml:space="preserve"> e Hidrocarburos</w:t>
      </w:r>
      <w:r w:rsidRPr="006A5F92">
        <w:rPr>
          <w:rFonts w:ascii="Arial" w:hAnsi="Arial" w:cs="Arial"/>
          <w:sz w:val="24"/>
          <w:szCs w:val="24"/>
        </w:rPr>
        <w:t>, en adición a las demás atribuciones que contienen esta Ley y otras leyes especiales vigentes, tendrá las siguientes atribuciones:</w:t>
      </w:r>
    </w:p>
    <w:p w14:paraId="7F80D54C" w14:textId="77777777" w:rsidR="00863D93" w:rsidRPr="006A5F92" w:rsidRDefault="00863D93" w:rsidP="00863D93">
      <w:pPr>
        <w:autoSpaceDE w:val="0"/>
        <w:autoSpaceDN w:val="0"/>
        <w:adjustRightInd w:val="0"/>
        <w:spacing w:after="0" w:line="240" w:lineRule="auto"/>
        <w:jc w:val="both"/>
        <w:rPr>
          <w:rFonts w:ascii="Arial" w:hAnsi="Arial" w:cs="Arial"/>
          <w:sz w:val="24"/>
          <w:szCs w:val="24"/>
        </w:rPr>
      </w:pPr>
    </w:p>
    <w:p w14:paraId="0C83C7E3" w14:textId="77777777" w:rsidR="005F5421" w:rsidRPr="006A5F92" w:rsidRDefault="00863D93" w:rsidP="007D62B9">
      <w:pPr>
        <w:pStyle w:val="Prrafodelista"/>
        <w:numPr>
          <w:ilvl w:val="0"/>
          <w:numId w:val="18"/>
        </w:numPr>
        <w:autoSpaceDE w:val="0"/>
        <w:autoSpaceDN w:val="0"/>
        <w:adjustRightInd w:val="0"/>
        <w:spacing w:after="0" w:line="240" w:lineRule="auto"/>
        <w:ind w:left="708"/>
        <w:jc w:val="both"/>
        <w:rPr>
          <w:rFonts w:ascii="Arial" w:hAnsi="Arial" w:cs="Arial"/>
          <w:sz w:val="24"/>
          <w:szCs w:val="24"/>
        </w:rPr>
      </w:pPr>
      <w:r w:rsidRPr="006A5F92">
        <w:rPr>
          <w:rFonts w:ascii="Arial" w:hAnsi="Arial" w:cs="Arial"/>
          <w:sz w:val="24"/>
          <w:szCs w:val="24"/>
        </w:rPr>
        <w:t>Definir la política a desarrollar por tales entes, a cuyo efecto formularán las directivas generales que sean necesarias;</w:t>
      </w:r>
    </w:p>
    <w:p w14:paraId="36980BEF" w14:textId="77777777" w:rsidR="00685875" w:rsidRPr="006A5F92" w:rsidRDefault="00863D93" w:rsidP="007D62B9">
      <w:pPr>
        <w:pStyle w:val="Prrafodelista"/>
        <w:numPr>
          <w:ilvl w:val="0"/>
          <w:numId w:val="18"/>
        </w:numPr>
        <w:autoSpaceDE w:val="0"/>
        <w:autoSpaceDN w:val="0"/>
        <w:adjustRightInd w:val="0"/>
        <w:spacing w:after="0" w:line="240" w:lineRule="auto"/>
        <w:ind w:left="708"/>
        <w:jc w:val="both"/>
        <w:rPr>
          <w:rFonts w:ascii="Arial" w:hAnsi="Arial" w:cs="Arial"/>
          <w:sz w:val="24"/>
          <w:szCs w:val="24"/>
        </w:rPr>
      </w:pPr>
      <w:r w:rsidRPr="006A5F92">
        <w:rPr>
          <w:rFonts w:ascii="Arial" w:hAnsi="Arial" w:cs="Arial"/>
          <w:sz w:val="24"/>
          <w:szCs w:val="24"/>
        </w:rPr>
        <w:t>Aprobar los planes y el anteproyecto de presupuesto de</w:t>
      </w:r>
      <w:r w:rsidR="005F5421" w:rsidRPr="006A5F92">
        <w:rPr>
          <w:rFonts w:ascii="Arial" w:hAnsi="Arial" w:cs="Arial"/>
          <w:sz w:val="24"/>
          <w:szCs w:val="24"/>
        </w:rPr>
        <w:t xml:space="preserve"> los entes que les estén adscrit</w:t>
      </w:r>
      <w:r w:rsidRPr="006A5F92">
        <w:rPr>
          <w:rFonts w:ascii="Arial" w:hAnsi="Arial" w:cs="Arial"/>
          <w:sz w:val="24"/>
          <w:szCs w:val="24"/>
        </w:rPr>
        <w:t>os;</w:t>
      </w:r>
    </w:p>
    <w:p w14:paraId="020E99B5" w14:textId="77777777" w:rsidR="00685875" w:rsidRPr="006A5F92" w:rsidRDefault="00863D93" w:rsidP="007D62B9">
      <w:pPr>
        <w:pStyle w:val="Prrafodelista"/>
        <w:numPr>
          <w:ilvl w:val="0"/>
          <w:numId w:val="18"/>
        </w:numPr>
        <w:autoSpaceDE w:val="0"/>
        <w:autoSpaceDN w:val="0"/>
        <w:adjustRightInd w:val="0"/>
        <w:spacing w:after="0" w:line="240" w:lineRule="auto"/>
        <w:ind w:left="708"/>
        <w:jc w:val="both"/>
        <w:rPr>
          <w:rFonts w:ascii="Arial" w:hAnsi="Arial" w:cs="Arial"/>
          <w:sz w:val="24"/>
          <w:szCs w:val="24"/>
        </w:rPr>
      </w:pPr>
      <w:r w:rsidRPr="006A5F92">
        <w:rPr>
          <w:rFonts w:ascii="Arial" w:hAnsi="Arial" w:cs="Arial"/>
          <w:sz w:val="24"/>
          <w:szCs w:val="24"/>
        </w:rPr>
        <w:t>Ejer</w:t>
      </w:r>
      <w:r w:rsidR="00685875" w:rsidRPr="006A5F92">
        <w:rPr>
          <w:rFonts w:ascii="Arial" w:hAnsi="Arial" w:cs="Arial"/>
          <w:sz w:val="24"/>
          <w:szCs w:val="24"/>
        </w:rPr>
        <w:t>cer per</w:t>
      </w:r>
      <w:r w:rsidRPr="006A5F92">
        <w:rPr>
          <w:rFonts w:ascii="Arial" w:hAnsi="Arial" w:cs="Arial"/>
          <w:sz w:val="24"/>
          <w:szCs w:val="24"/>
        </w:rPr>
        <w:t>manentemente funci</w:t>
      </w:r>
      <w:r w:rsidR="00685875" w:rsidRPr="006A5F92">
        <w:rPr>
          <w:rFonts w:ascii="Arial" w:hAnsi="Arial" w:cs="Arial"/>
          <w:sz w:val="24"/>
          <w:szCs w:val="24"/>
        </w:rPr>
        <w:t>ones de coordinación, supervisión</w:t>
      </w:r>
      <w:r w:rsidRPr="006A5F92">
        <w:rPr>
          <w:rFonts w:ascii="Arial" w:hAnsi="Arial" w:cs="Arial"/>
          <w:sz w:val="24"/>
          <w:szCs w:val="24"/>
        </w:rPr>
        <w:t xml:space="preserve">, </w:t>
      </w:r>
      <w:r w:rsidR="00685875" w:rsidRPr="006A5F92">
        <w:rPr>
          <w:rFonts w:ascii="Arial" w:hAnsi="Arial" w:cs="Arial"/>
          <w:sz w:val="24"/>
          <w:szCs w:val="24"/>
        </w:rPr>
        <w:t>evaluación</w:t>
      </w:r>
      <w:r w:rsidRPr="006A5F92">
        <w:rPr>
          <w:rFonts w:ascii="Arial" w:hAnsi="Arial" w:cs="Arial"/>
          <w:sz w:val="24"/>
          <w:szCs w:val="24"/>
        </w:rPr>
        <w:t xml:space="preserve"> y control e i</w:t>
      </w:r>
      <w:r w:rsidR="00685875" w:rsidRPr="006A5F92">
        <w:rPr>
          <w:rFonts w:ascii="Arial" w:hAnsi="Arial" w:cs="Arial"/>
          <w:sz w:val="24"/>
          <w:szCs w:val="24"/>
        </w:rPr>
        <w:t xml:space="preserve">nformar a la Presidencia de la República; </w:t>
      </w:r>
    </w:p>
    <w:p w14:paraId="052B6BFB" w14:textId="77777777" w:rsidR="00685875" w:rsidRPr="006A5F92" w:rsidRDefault="00685875" w:rsidP="007D62B9">
      <w:pPr>
        <w:pStyle w:val="Prrafodelista"/>
        <w:numPr>
          <w:ilvl w:val="0"/>
          <w:numId w:val="18"/>
        </w:numPr>
        <w:autoSpaceDE w:val="0"/>
        <w:autoSpaceDN w:val="0"/>
        <w:adjustRightInd w:val="0"/>
        <w:spacing w:after="0" w:line="240" w:lineRule="auto"/>
        <w:ind w:left="708"/>
        <w:jc w:val="both"/>
        <w:rPr>
          <w:rFonts w:ascii="Arial" w:hAnsi="Arial" w:cs="Arial"/>
          <w:sz w:val="24"/>
          <w:szCs w:val="24"/>
        </w:rPr>
      </w:pPr>
      <w:r w:rsidRPr="006A5F92">
        <w:rPr>
          <w:rFonts w:ascii="Arial" w:hAnsi="Arial" w:cs="Arial"/>
          <w:sz w:val="24"/>
          <w:szCs w:val="24"/>
        </w:rPr>
        <w:t>informar</w:t>
      </w:r>
      <w:r w:rsidR="00863D93" w:rsidRPr="006A5F92">
        <w:rPr>
          <w:rFonts w:ascii="Arial" w:hAnsi="Arial" w:cs="Arial"/>
          <w:sz w:val="24"/>
          <w:szCs w:val="24"/>
        </w:rPr>
        <w:t xml:space="preserve"> peri</w:t>
      </w:r>
      <w:r w:rsidRPr="006A5F92">
        <w:rPr>
          <w:rFonts w:ascii="Arial" w:hAnsi="Arial" w:cs="Arial"/>
          <w:sz w:val="24"/>
          <w:szCs w:val="24"/>
        </w:rPr>
        <w:t>ó</w:t>
      </w:r>
      <w:r w:rsidR="00863D93" w:rsidRPr="006A5F92">
        <w:rPr>
          <w:rFonts w:ascii="Arial" w:hAnsi="Arial" w:cs="Arial"/>
          <w:sz w:val="24"/>
          <w:szCs w:val="24"/>
        </w:rPr>
        <w:t xml:space="preserve">dicamente a los </w:t>
      </w:r>
      <w:r w:rsidRPr="006A5F92">
        <w:rPr>
          <w:rFonts w:ascii="Arial" w:hAnsi="Arial" w:cs="Arial"/>
          <w:sz w:val="24"/>
          <w:szCs w:val="24"/>
        </w:rPr>
        <w:t>demás órganos involucrados acerca de l</w:t>
      </w:r>
      <w:r w:rsidR="00863D93" w:rsidRPr="006A5F92">
        <w:rPr>
          <w:rFonts w:ascii="Arial" w:hAnsi="Arial" w:cs="Arial"/>
          <w:sz w:val="24"/>
          <w:szCs w:val="24"/>
        </w:rPr>
        <w:t xml:space="preserve">a </w:t>
      </w:r>
      <w:r w:rsidRPr="006A5F92">
        <w:rPr>
          <w:rFonts w:ascii="Arial" w:hAnsi="Arial" w:cs="Arial"/>
          <w:sz w:val="24"/>
          <w:szCs w:val="24"/>
        </w:rPr>
        <w:t>ejecución</w:t>
      </w:r>
      <w:r w:rsidR="00863D93" w:rsidRPr="006A5F92">
        <w:rPr>
          <w:rFonts w:ascii="Arial" w:hAnsi="Arial" w:cs="Arial"/>
          <w:sz w:val="24"/>
          <w:szCs w:val="24"/>
        </w:rPr>
        <w:t xml:space="preserve"> de los pl</w:t>
      </w:r>
      <w:r w:rsidRPr="006A5F92">
        <w:rPr>
          <w:rFonts w:ascii="Arial" w:hAnsi="Arial" w:cs="Arial"/>
          <w:sz w:val="24"/>
          <w:szCs w:val="24"/>
        </w:rPr>
        <w:t>anes por part</w:t>
      </w:r>
      <w:r w:rsidR="00863D93" w:rsidRPr="006A5F92">
        <w:rPr>
          <w:rFonts w:ascii="Arial" w:hAnsi="Arial" w:cs="Arial"/>
          <w:sz w:val="24"/>
          <w:szCs w:val="24"/>
        </w:rPr>
        <w:t>e de los entes</w:t>
      </w:r>
      <w:r w:rsidRPr="006A5F92">
        <w:rPr>
          <w:rFonts w:ascii="Arial" w:hAnsi="Arial" w:cs="Arial"/>
          <w:sz w:val="24"/>
          <w:szCs w:val="24"/>
        </w:rPr>
        <w:t xml:space="preserve"> que le han sido adscritos</w:t>
      </w:r>
      <w:r w:rsidR="00863D93" w:rsidRPr="006A5F92">
        <w:rPr>
          <w:rFonts w:ascii="Arial" w:hAnsi="Arial" w:cs="Arial"/>
          <w:sz w:val="24"/>
          <w:szCs w:val="24"/>
        </w:rPr>
        <w:t>;</w:t>
      </w:r>
    </w:p>
    <w:p w14:paraId="6DDA2AA4" w14:textId="77777777" w:rsidR="00685875" w:rsidRPr="006A5F92" w:rsidRDefault="00863D93" w:rsidP="007D62B9">
      <w:pPr>
        <w:pStyle w:val="Prrafodelista"/>
        <w:numPr>
          <w:ilvl w:val="0"/>
          <w:numId w:val="18"/>
        </w:numPr>
        <w:autoSpaceDE w:val="0"/>
        <w:autoSpaceDN w:val="0"/>
        <w:adjustRightInd w:val="0"/>
        <w:spacing w:after="0" w:line="240" w:lineRule="auto"/>
        <w:ind w:left="708"/>
        <w:jc w:val="both"/>
        <w:rPr>
          <w:rFonts w:ascii="Arial" w:hAnsi="Arial" w:cs="Arial"/>
          <w:sz w:val="24"/>
          <w:szCs w:val="24"/>
        </w:rPr>
      </w:pPr>
      <w:r w:rsidRPr="006A5F92">
        <w:rPr>
          <w:rFonts w:ascii="Arial" w:hAnsi="Arial" w:cs="Arial"/>
          <w:sz w:val="24"/>
          <w:szCs w:val="24"/>
        </w:rPr>
        <w:t>Proponer a</w:t>
      </w:r>
      <w:r w:rsidR="0027226C" w:rsidRPr="006A5F92">
        <w:rPr>
          <w:rFonts w:ascii="Arial" w:hAnsi="Arial" w:cs="Arial"/>
          <w:sz w:val="24"/>
          <w:szCs w:val="24"/>
        </w:rPr>
        <w:t xml:space="preserve"> </w:t>
      </w:r>
      <w:r w:rsidRPr="006A5F92">
        <w:rPr>
          <w:rFonts w:ascii="Arial" w:hAnsi="Arial" w:cs="Arial"/>
          <w:sz w:val="24"/>
          <w:szCs w:val="24"/>
        </w:rPr>
        <w:t>l</w:t>
      </w:r>
      <w:r w:rsidR="00685875" w:rsidRPr="006A5F92">
        <w:rPr>
          <w:rFonts w:ascii="Arial" w:hAnsi="Arial" w:cs="Arial"/>
          <w:sz w:val="24"/>
          <w:szCs w:val="24"/>
        </w:rPr>
        <w:t>a</w:t>
      </w:r>
      <w:r w:rsidR="0027226C" w:rsidRPr="006A5F92">
        <w:rPr>
          <w:rFonts w:ascii="Arial" w:hAnsi="Arial" w:cs="Arial"/>
          <w:sz w:val="24"/>
          <w:szCs w:val="24"/>
        </w:rPr>
        <w:t xml:space="preserve"> </w:t>
      </w:r>
      <w:r w:rsidR="00685875" w:rsidRPr="006A5F92">
        <w:rPr>
          <w:rFonts w:ascii="Arial" w:hAnsi="Arial" w:cs="Arial"/>
          <w:sz w:val="24"/>
          <w:szCs w:val="24"/>
        </w:rPr>
        <w:t>Presidencia de la República las reform</w:t>
      </w:r>
      <w:r w:rsidRPr="006A5F92">
        <w:rPr>
          <w:rFonts w:ascii="Arial" w:hAnsi="Arial" w:cs="Arial"/>
          <w:sz w:val="24"/>
          <w:szCs w:val="24"/>
        </w:rPr>
        <w:t>as necesarias a los fines d</w:t>
      </w:r>
      <w:r w:rsidR="00685875" w:rsidRPr="006A5F92">
        <w:rPr>
          <w:rFonts w:ascii="Arial" w:hAnsi="Arial" w:cs="Arial"/>
          <w:sz w:val="24"/>
          <w:szCs w:val="24"/>
        </w:rPr>
        <w:t>e crear, m</w:t>
      </w:r>
      <w:r w:rsidRPr="006A5F92">
        <w:rPr>
          <w:rFonts w:ascii="Arial" w:hAnsi="Arial" w:cs="Arial"/>
          <w:sz w:val="24"/>
          <w:szCs w:val="24"/>
        </w:rPr>
        <w:t>odificar o supri</w:t>
      </w:r>
      <w:r w:rsidR="00685875" w:rsidRPr="006A5F92">
        <w:rPr>
          <w:rFonts w:ascii="Arial" w:hAnsi="Arial" w:cs="Arial"/>
          <w:sz w:val="24"/>
          <w:szCs w:val="24"/>
        </w:rPr>
        <w:t>mi</w:t>
      </w:r>
      <w:r w:rsidRPr="006A5F92">
        <w:rPr>
          <w:rFonts w:ascii="Arial" w:hAnsi="Arial" w:cs="Arial"/>
          <w:sz w:val="24"/>
          <w:szCs w:val="24"/>
        </w:rPr>
        <w:t xml:space="preserve">r los entes que </w:t>
      </w:r>
      <w:r w:rsidR="00685875" w:rsidRPr="006A5F92">
        <w:rPr>
          <w:rFonts w:ascii="Arial" w:hAnsi="Arial" w:cs="Arial"/>
          <w:sz w:val="24"/>
          <w:szCs w:val="24"/>
        </w:rPr>
        <w:t>l</w:t>
      </w:r>
      <w:r w:rsidRPr="006A5F92">
        <w:rPr>
          <w:rFonts w:ascii="Arial" w:hAnsi="Arial" w:cs="Arial"/>
          <w:sz w:val="24"/>
          <w:szCs w:val="24"/>
        </w:rPr>
        <w:t>es est</w:t>
      </w:r>
      <w:r w:rsidR="00685875" w:rsidRPr="006A5F92">
        <w:rPr>
          <w:rFonts w:ascii="Arial" w:hAnsi="Arial" w:cs="Arial"/>
          <w:sz w:val="24"/>
          <w:szCs w:val="24"/>
        </w:rPr>
        <w:t>án adscri</w:t>
      </w:r>
      <w:r w:rsidRPr="006A5F92">
        <w:rPr>
          <w:rFonts w:ascii="Arial" w:hAnsi="Arial" w:cs="Arial"/>
          <w:sz w:val="24"/>
          <w:szCs w:val="24"/>
        </w:rPr>
        <w:t>tos;</w:t>
      </w:r>
    </w:p>
    <w:p w14:paraId="65A2B7B9" w14:textId="77777777" w:rsidR="00863D93" w:rsidRPr="006A5F92" w:rsidRDefault="00863D93" w:rsidP="002E66AC">
      <w:pPr>
        <w:autoSpaceDE w:val="0"/>
        <w:autoSpaceDN w:val="0"/>
        <w:adjustRightInd w:val="0"/>
        <w:spacing w:after="0" w:line="240" w:lineRule="auto"/>
        <w:jc w:val="both"/>
        <w:rPr>
          <w:rFonts w:ascii="Arial" w:hAnsi="Arial" w:cs="Arial"/>
          <w:sz w:val="24"/>
          <w:szCs w:val="24"/>
        </w:rPr>
      </w:pPr>
    </w:p>
    <w:p w14:paraId="2E6F2354" w14:textId="77777777" w:rsidR="00C075C5" w:rsidRPr="006A5F92" w:rsidRDefault="00C075C5" w:rsidP="009E4A95">
      <w:pPr>
        <w:jc w:val="center"/>
        <w:rPr>
          <w:rFonts w:ascii="Arial" w:hAnsi="Arial" w:cs="Arial"/>
          <w:b/>
          <w:sz w:val="24"/>
          <w:szCs w:val="24"/>
        </w:rPr>
      </w:pPr>
      <w:r w:rsidRPr="006A5F92">
        <w:rPr>
          <w:rFonts w:ascii="Arial" w:hAnsi="Arial" w:cs="Arial"/>
          <w:b/>
          <w:sz w:val="24"/>
          <w:szCs w:val="24"/>
        </w:rPr>
        <w:t>TITULO II</w:t>
      </w:r>
    </w:p>
    <w:p w14:paraId="78AB0F4D" w14:textId="77777777" w:rsidR="00C075C5" w:rsidRPr="006A5F92" w:rsidRDefault="00C075C5" w:rsidP="009E4A95">
      <w:pPr>
        <w:jc w:val="center"/>
        <w:rPr>
          <w:rFonts w:ascii="Arial" w:hAnsi="Arial" w:cs="Arial"/>
          <w:b/>
          <w:sz w:val="24"/>
          <w:szCs w:val="24"/>
        </w:rPr>
      </w:pPr>
      <w:r w:rsidRPr="006A5F92">
        <w:rPr>
          <w:rFonts w:ascii="Arial" w:hAnsi="Arial" w:cs="Arial"/>
          <w:b/>
          <w:sz w:val="24"/>
          <w:szCs w:val="24"/>
        </w:rPr>
        <w:t>DE LAS EMPRESAS DEL SECTOR ELECTRICO</w:t>
      </w:r>
    </w:p>
    <w:p w14:paraId="5576E93E" w14:textId="77777777" w:rsidR="009E4A95" w:rsidRPr="006A5F92" w:rsidRDefault="00E43F2C" w:rsidP="009E4A95">
      <w:pPr>
        <w:jc w:val="center"/>
        <w:rPr>
          <w:rFonts w:ascii="Arial" w:hAnsi="Arial" w:cs="Arial"/>
          <w:b/>
          <w:sz w:val="24"/>
          <w:szCs w:val="24"/>
        </w:rPr>
      </w:pPr>
      <w:r w:rsidRPr="006A5F92">
        <w:rPr>
          <w:rFonts w:ascii="Arial" w:hAnsi="Arial" w:cs="Arial"/>
          <w:b/>
          <w:sz w:val="24"/>
          <w:szCs w:val="24"/>
        </w:rPr>
        <w:t xml:space="preserve">Capítulo 2 </w:t>
      </w:r>
    </w:p>
    <w:p w14:paraId="2D172BFD" w14:textId="77777777" w:rsidR="009C7355" w:rsidRPr="006A5F92" w:rsidRDefault="0027226C" w:rsidP="0027226C">
      <w:pPr>
        <w:jc w:val="center"/>
        <w:rPr>
          <w:rFonts w:ascii="Arial" w:hAnsi="Arial" w:cs="Arial"/>
          <w:b/>
          <w:sz w:val="24"/>
          <w:szCs w:val="24"/>
        </w:rPr>
      </w:pPr>
      <w:r w:rsidRPr="006A5F92">
        <w:rPr>
          <w:rFonts w:ascii="Arial" w:hAnsi="Arial" w:cs="Arial"/>
          <w:b/>
          <w:sz w:val="24"/>
          <w:szCs w:val="24"/>
        </w:rPr>
        <w:t xml:space="preserve">De la disolución y liquidación de la </w:t>
      </w:r>
    </w:p>
    <w:p w14:paraId="79976728" w14:textId="1BF55052" w:rsidR="0027226C" w:rsidRPr="006A5F92" w:rsidRDefault="0027226C" w:rsidP="0027226C">
      <w:pPr>
        <w:jc w:val="center"/>
        <w:rPr>
          <w:rFonts w:ascii="Arial" w:hAnsi="Arial" w:cs="Arial"/>
          <w:b/>
          <w:sz w:val="24"/>
          <w:szCs w:val="24"/>
        </w:rPr>
      </w:pPr>
      <w:r w:rsidRPr="006A5F92">
        <w:rPr>
          <w:rFonts w:ascii="Arial" w:hAnsi="Arial" w:cs="Arial"/>
          <w:b/>
          <w:sz w:val="24"/>
          <w:szCs w:val="24"/>
        </w:rPr>
        <w:t>Corporación Dominicana de Empresas Eléctricas Estatales</w:t>
      </w:r>
    </w:p>
    <w:p w14:paraId="405D696F" w14:textId="394832CD" w:rsidR="0027226C" w:rsidRPr="006A5F92" w:rsidRDefault="0027226C" w:rsidP="0027226C">
      <w:pPr>
        <w:jc w:val="both"/>
        <w:rPr>
          <w:rFonts w:ascii="Arial" w:hAnsi="Arial" w:cs="Arial"/>
          <w:sz w:val="24"/>
          <w:szCs w:val="24"/>
        </w:rPr>
      </w:pPr>
      <w:r w:rsidRPr="006A5F92">
        <w:rPr>
          <w:rFonts w:ascii="Arial" w:hAnsi="Arial" w:cs="Arial"/>
          <w:sz w:val="24"/>
          <w:szCs w:val="24"/>
        </w:rPr>
        <w:t xml:space="preserve">Artículo </w:t>
      </w:r>
      <w:r w:rsidR="00C96825" w:rsidRPr="006A5F92">
        <w:rPr>
          <w:rFonts w:ascii="Arial" w:hAnsi="Arial" w:cs="Arial"/>
          <w:sz w:val="24"/>
          <w:szCs w:val="24"/>
        </w:rPr>
        <w:t>5</w:t>
      </w:r>
      <w:r w:rsidRPr="006A5F92">
        <w:rPr>
          <w:rFonts w:ascii="Arial" w:hAnsi="Arial" w:cs="Arial"/>
          <w:sz w:val="24"/>
          <w:szCs w:val="24"/>
        </w:rPr>
        <w:t>.-Disolución y liquidación definitiva de la Corporación Dominicana de Empresas Eléctricas Estatales</w:t>
      </w:r>
    </w:p>
    <w:p w14:paraId="5AA2A38F" w14:textId="333C1497" w:rsidR="0027226C" w:rsidRPr="006A5F92" w:rsidRDefault="0027226C" w:rsidP="0027226C">
      <w:pPr>
        <w:jc w:val="both"/>
        <w:rPr>
          <w:rFonts w:ascii="Arial" w:hAnsi="Arial" w:cs="Arial"/>
          <w:sz w:val="24"/>
          <w:szCs w:val="24"/>
        </w:rPr>
      </w:pPr>
      <w:r w:rsidRPr="006A5F92">
        <w:rPr>
          <w:rFonts w:ascii="Arial" w:hAnsi="Arial" w:cs="Arial"/>
          <w:sz w:val="24"/>
          <w:szCs w:val="24"/>
        </w:rPr>
        <w:t xml:space="preserve">Se ordena </w:t>
      </w:r>
      <w:r w:rsidR="00163D21" w:rsidRPr="006A5F92">
        <w:rPr>
          <w:rFonts w:ascii="Arial" w:hAnsi="Arial" w:cs="Arial"/>
          <w:sz w:val="24"/>
          <w:szCs w:val="24"/>
        </w:rPr>
        <w:t xml:space="preserve">el inicio del proceso de </w:t>
      </w:r>
      <w:r w:rsidRPr="006A5F92">
        <w:rPr>
          <w:rFonts w:ascii="Arial" w:hAnsi="Arial" w:cs="Arial"/>
          <w:sz w:val="24"/>
          <w:szCs w:val="24"/>
        </w:rPr>
        <w:t>disolución y liquidación definitiva de la Corporación Dominicana de Empresas Eléctricas Estatales.</w:t>
      </w:r>
    </w:p>
    <w:p w14:paraId="606B37E8" w14:textId="0F118C73" w:rsidR="0027226C" w:rsidRPr="006A5F92" w:rsidRDefault="0027226C" w:rsidP="0027226C">
      <w:pPr>
        <w:jc w:val="both"/>
        <w:rPr>
          <w:rFonts w:ascii="Arial" w:hAnsi="Arial" w:cs="Arial"/>
          <w:sz w:val="24"/>
          <w:szCs w:val="24"/>
        </w:rPr>
      </w:pPr>
      <w:r w:rsidRPr="006A5F92">
        <w:rPr>
          <w:rFonts w:ascii="Arial" w:hAnsi="Arial" w:cs="Arial"/>
          <w:sz w:val="24"/>
          <w:szCs w:val="24"/>
        </w:rPr>
        <w:t xml:space="preserve">Articulo </w:t>
      </w:r>
      <w:r w:rsidR="00163D21" w:rsidRPr="006A5F92">
        <w:rPr>
          <w:rFonts w:ascii="Arial" w:hAnsi="Arial" w:cs="Arial"/>
          <w:sz w:val="24"/>
          <w:szCs w:val="24"/>
        </w:rPr>
        <w:t>6</w:t>
      </w:r>
      <w:r w:rsidRPr="006A5F92">
        <w:rPr>
          <w:rFonts w:ascii="Arial" w:hAnsi="Arial" w:cs="Arial"/>
          <w:sz w:val="24"/>
          <w:szCs w:val="24"/>
        </w:rPr>
        <w:t xml:space="preserve">.- Del traspaso del patrimonio, activos y pasivos. </w:t>
      </w:r>
    </w:p>
    <w:p w14:paraId="0C4CB3CC" w14:textId="103BEA9E" w:rsidR="0027226C" w:rsidRPr="006A5F92" w:rsidRDefault="0027226C" w:rsidP="0027226C">
      <w:pPr>
        <w:jc w:val="both"/>
        <w:rPr>
          <w:rFonts w:ascii="Arial" w:hAnsi="Arial" w:cs="Arial"/>
          <w:sz w:val="24"/>
          <w:szCs w:val="24"/>
        </w:rPr>
      </w:pPr>
      <w:r w:rsidRPr="006A5F92">
        <w:rPr>
          <w:rFonts w:ascii="Arial" w:hAnsi="Arial" w:cs="Arial"/>
          <w:sz w:val="24"/>
          <w:szCs w:val="24"/>
        </w:rPr>
        <w:t xml:space="preserve">El Poder Ejecutivo dictará, en el plazo no mayor de sesenta (60) días, un reglamento de disolución y liquidación de la CDEEE y dispondrá el traspaso del patrimonio, los activos y pasivos, </w:t>
      </w:r>
      <w:r w:rsidR="00163D21" w:rsidRPr="006A5F92">
        <w:rPr>
          <w:rFonts w:ascii="Arial" w:hAnsi="Arial" w:cs="Arial"/>
          <w:sz w:val="24"/>
          <w:szCs w:val="24"/>
        </w:rPr>
        <w:t xml:space="preserve">conforme lo dispone esta Ley. </w:t>
      </w:r>
      <w:r w:rsidRPr="006A5F92">
        <w:rPr>
          <w:rFonts w:ascii="Arial" w:hAnsi="Arial" w:cs="Arial"/>
          <w:sz w:val="24"/>
          <w:szCs w:val="24"/>
        </w:rPr>
        <w:t>El reglamento establecerá que tal disolución será realizada en un periodo no m</w:t>
      </w:r>
      <w:r w:rsidR="00163D21" w:rsidRPr="006A5F92">
        <w:rPr>
          <w:rFonts w:ascii="Arial" w:hAnsi="Arial" w:cs="Arial"/>
          <w:sz w:val="24"/>
          <w:szCs w:val="24"/>
        </w:rPr>
        <w:t xml:space="preserve">enor </w:t>
      </w:r>
      <w:r w:rsidRPr="006A5F92">
        <w:rPr>
          <w:rFonts w:ascii="Arial" w:hAnsi="Arial" w:cs="Arial"/>
          <w:sz w:val="24"/>
          <w:szCs w:val="24"/>
        </w:rPr>
        <w:t>de ciento veinte (120) días</w:t>
      </w:r>
      <w:r w:rsidR="00163D21" w:rsidRPr="006A5F92">
        <w:rPr>
          <w:rFonts w:ascii="Arial" w:hAnsi="Arial" w:cs="Arial"/>
          <w:sz w:val="24"/>
          <w:szCs w:val="24"/>
        </w:rPr>
        <w:t xml:space="preserve"> y anterior al 18 de septiembre de 2018, conforme lo establecido en la Ley No. 142-13 que agrega un artículo 24 a la Ley No. 100-13, de fecha 30 de julio de 2013, que crea el Ministerio de Energía y Minas. G. O. No. 10731 del 3 de octubre de 2013</w:t>
      </w:r>
      <w:r w:rsidRPr="006A5F92">
        <w:rPr>
          <w:rFonts w:ascii="Arial" w:hAnsi="Arial" w:cs="Arial"/>
          <w:sz w:val="24"/>
          <w:szCs w:val="24"/>
        </w:rPr>
        <w:t xml:space="preserve">.  </w:t>
      </w:r>
    </w:p>
    <w:p w14:paraId="759A5DE4" w14:textId="690D534B" w:rsidR="0027226C" w:rsidRPr="006A5F92" w:rsidRDefault="0027226C" w:rsidP="0027226C">
      <w:pPr>
        <w:jc w:val="both"/>
        <w:rPr>
          <w:rFonts w:ascii="Arial" w:hAnsi="Arial" w:cs="Arial"/>
          <w:sz w:val="24"/>
          <w:szCs w:val="24"/>
        </w:rPr>
      </w:pPr>
      <w:r w:rsidRPr="006A5F92">
        <w:rPr>
          <w:rFonts w:ascii="Arial" w:hAnsi="Arial" w:cs="Arial"/>
          <w:sz w:val="24"/>
          <w:szCs w:val="24"/>
        </w:rPr>
        <w:t xml:space="preserve">Párrafo I: Durante el período de transición </w:t>
      </w:r>
      <w:r w:rsidR="00163D21" w:rsidRPr="006A5F92">
        <w:rPr>
          <w:rFonts w:ascii="Arial" w:hAnsi="Arial" w:cs="Arial"/>
          <w:sz w:val="24"/>
          <w:szCs w:val="24"/>
        </w:rPr>
        <w:t xml:space="preserve">establecido </w:t>
      </w:r>
      <w:r w:rsidRPr="006A5F92">
        <w:rPr>
          <w:rFonts w:ascii="Arial" w:hAnsi="Arial" w:cs="Arial"/>
          <w:sz w:val="24"/>
          <w:szCs w:val="24"/>
        </w:rPr>
        <w:t>entre la promulgación de esta Ley y la efectiva disolución y liquidación de la CDEEE no podrán establecerse nuevas obligaciones ni realizar nuevos contratos. No obstante, los organismos de dirección de la CDEEE ejercerán sus atribuciones bajo la supervisión del M</w:t>
      </w:r>
      <w:r w:rsidR="00163D21" w:rsidRPr="006A5F92">
        <w:rPr>
          <w:rFonts w:ascii="Arial" w:hAnsi="Arial" w:cs="Arial"/>
          <w:sz w:val="24"/>
          <w:szCs w:val="24"/>
        </w:rPr>
        <w:t>inisterio de Energía, Minas e Hidrocarburos</w:t>
      </w:r>
      <w:r w:rsidRPr="006A5F92">
        <w:rPr>
          <w:rFonts w:ascii="Arial" w:hAnsi="Arial" w:cs="Arial"/>
          <w:sz w:val="24"/>
          <w:szCs w:val="24"/>
        </w:rPr>
        <w:t xml:space="preserve">, hasta que, cumplido el plazo, el Poder Ejecutivo declare terminado el proceso de traspaso de activos y pasivos a los organismos </w:t>
      </w:r>
      <w:r w:rsidR="009C7355" w:rsidRPr="006A5F92">
        <w:rPr>
          <w:rFonts w:ascii="Arial" w:hAnsi="Arial" w:cs="Arial"/>
          <w:sz w:val="24"/>
          <w:szCs w:val="24"/>
        </w:rPr>
        <w:t xml:space="preserve">y entidades </w:t>
      </w:r>
      <w:r w:rsidRPr="006A5F92">
        <w:rPr>
          <w:rFonts w:ascii="Arial" w:hAnsi="Arial" w:cs="Arial"/>
          <w:sz w:val="24"/>
          <w:szCs w:val="24"/>
        </w:rPr>
        <w:t>correspondientes</w:t>
      </w:r>
      <w:r w:rsidR="009C7355" w:rsidRPr="006A5F92">
        <w:rPr>
          <w:rFonts w:ascii="Arial" w:hAnsi="Arial" w:cs="Arial"/>
          <w:sz w:val="24"/>
          <w:szCs w:val="24"/>
        </w:rPr>
        <w:t>, conforme lo que se indica en esta Ley</w:t>
      </w:r>
      <w:r w:rsidRPr="006A5F92">
        <w:rPr>
          <w:rFonts w:ascii="Arial" w:hAnsi="Arial" w:cs="Arial"/>
          <w:sz w:val="24"/>
          <w:szCs w:val="24"/>
        </w:rPr>
        <w:t>.</w:t>
      </w:r>
    </w:p>
    <w:p w14:paraId="3E10EA4A" w14:textId="5DD9C25C" w:rsidR="0027226C" w:rsidRPr="006A5F92" w:rsidRDefault="0027226C" w:rsidP="0027226C">
      <w:pPr>
        <w:jc w:val="both"/>
        <w:rPr>
          <w:rFonts w:ascii="Arial" w:hAnsi="Arial" w:cs="Arial"/>
          <w:sz w:val="24"/>
          <w:szCs w:val="24"/>
        </w:rPr>
      </w:pPr>
      <w:r w:rsidRPr="006A5F92">
        <w:rPr>
          <w:rFonts w:ascii="Arial" w:hAnsi="Arial" w:cs="Arial"/>
          <w:sz w:val="24"/>
          <w:szCs w:val="24"/>
        </w:rPr>
        <w:lastRenderedPageBreak/>
        <w:t xml:space="preserve">Párrafo II.- Todos los programas y proyectos en ejecución de la Corporación Dominicana de Empresas Eléctricas Estatales que al momento de la promulgación de la presente Ley estén en ejecución, y los recursos (activos mobiliarios e inmobiliarios) asociados a tales programas, pasarán a ser administrados </w:t>
      </w:r>
      <w:r w:rsidR="009C7355" w:rsidRPr="006A5F92">
        <w:rPr>
          <w:rFonts w:ascii="Arial" w:hAnsi="Arial" w:cs="Arial"/>
          <w:sz w:val="24"/>
          <w:szCs w:val="24"/>
        </w:rPr>
        <w:t xml:space="preserve">por las empresas indicadas al amparo de la presente Ley o por </w:t>
      </w:r>
      <w:r w:rsidRPr="006A5F92">
        <w:rPr>
          <w:rFonts w:ascii="Arial" w:hAnsi="Arial" w:cs="Arial"/>
          <w:sz w:val="24"/>
          <w:szCs w:val="24"/>
        </w:rPr>
        <w:t>el Ministerio de Energía</w:t>
      </w:r>
      <w:r w:rsidR="009C7355" w:rsidRPr="006A5F92">
        <w:rPr>
          <w:rFonts w:ascii="Arial" w:hAnsi="Arial" w:cs="Arial"/>
          <w:sz w:val="24"/>
          <w:szCs w:val="24"/>
        </w:rPr>
        <w:t>, M</w:t>
      </w:r>
      <w:r w:rsidRPr="006A5F92">
        <w:rPr>
          <w:rFonts w:ascii="Arial" w:hAnsi="Arial" w:cs="Arial"/>
          <w:sz w:val="24"/>
          <w:szCs w:val="24"/>
        </w:rPr>
        <w:t>inas</w:t>
      </w:r>
      <w:r w:rsidR="009C7355" w:rsidRPr="006A5F92">
        <w:rPr>
          <w:rFonts w:ascii="Arial" w:hAnsi="Arial" w:cs="Arial"/>
          <w:sz w:val="24"/>
          <w:szCs w:val="24"/>
        </w:rPr>
        <w:t xml:space="preserve"> e Hidrocarburos, según corresponda </w:t>
      </w:r>
      <w:r w:rsidRPr="006A5F92">
        <w:rPr>
          <w:rFonts w:ascii="Arial" w:hAnsi="Arial" w:cs="Arial"/>
          <w:sz w:val="24"/>
          <w:szCs w:val="24"/>
        </w:rPr>
        <w:t xml:space="preserve">o </w:t>
      </w:r>
      <w:r w:rsidR="009C7355" w:rsidRPr="006A5F92">
        <w:rPr>
          <w:rFonts w:ascii="Arial" w:hAnsi="Arial" w:cs="Arial"/>
          <w:sz w:val="24"/>
          <w:szCs w:val="24"/>
        </w:rPr>
        <w:t xml:space="preserve">se </w:t>
      </w:r>
      <w:r w:rsidRPr="006A5F92">
        <w:rPr>
          <w:rFonts w:ascii="Arial" w:hAnsi="Arial" w:cs="Arial"/>
          <w:sz w:val="24"/>
          <w:szCs w:val="24"/>
        </w:rPr>
        <w:t>dará</w:t>
      </w:r>
      <w:r w:rsidR="009C7355" w:rsidRPr="006A5F92">
        <w:rPr>
          <w:rFonts w:ascii="Arial" w:hAnsi="Arial" w:cs="Arial"/>
          <w:sz w:val="24"/>
          <w:szCs w:val="24"/>
        </w:rPr>
        <w:t>n</w:t>
      </w:r>
      <w:r w:rsidRPr="006A5F92">
        <w:rPr>
          <w:rFonts w:ascii="Arial" w:hAnsi="Arial" w:cs="Arial"/>
          <w:sz w:val="24"/>
          <w:szCs w:val="24"/>
        </w:rPr>
        <w:t xml:space="preserve"> por concluidos. </w:t>
      </w:r>
    </w:p>
    <w:p w14:paraId="29F8F978" w14:textId="2274F3BF" w:rsidR="0027226C" w:rsidRPr="006A5F92" w:rsidRDefault="0027226C" w:rsidP="0027226C">
      <w:pPr>
        <w:jc w:val="both"/>
        <w:rPr>
          <w:rFonts w:ascii="Arial" w:hAnsi="Arial" w:cs="Arial"/>
          <w:sz w:val="24"/>
          <w:szCs w:val="24"/>
        </w:rPr>
      </w:pPr>
      <w:r w:rsidRPr="006A5F92">
        <w:rPr>
          <w:rFonts w:ascii="Arial" w:hAnsi="Arial" w:cs="Arial"/>
          <w:sz w:val="24"/>
          <w:szCs w:val="24"/>
        </w:rPr>
        <w:t>Párrafo III.- Todos los pasivos de las entidades cuya disolución se ha ordenado en la presente Ley, serán asumidos por el Estado Dominicano a través del Ministerio de Hacienda.</w:t>
      </w:r>
    </w:p>
    <w:p w14:paraId="183AC270" w14:textId="394E48FE" w:rsidR="009C7355" w:rsidRPr="006A5F92" w:rsidRDefault="009C7355" w:rsidP="0010431B">
      <w:pPr>
        <w:jc w:val="center"/>
        <w:rPr>
          <w:rFonts w:ascii="Arial" w:hAnsi="Arial" w:cs="Arial"/>
          <w:b/>
          <w:sz w:val="24"/>
          <w:szCs w:val="24"/>
        </w:rPr>
      </w:pPr>
      <w:r w:rsidRPr="006A5F92">
        <w:rPr>
          <w:rFonts w:ascii="Arial" w:hAnsi="Arial" w:cs="Arial"/>
          <w:b/>
          <w:sz w:val="24"/>
          <w:szCs w:val="24"/>
        </w:rPr>
        <w:t>Capítulo 3</w:t>
      </w:r>
    </w:p>
    <w:p w14:paraId="6E669DF1" w14:textId="5CF88648" w:rsidR="00FC0C32" w:rsidRPr="006A5F92" w:rsidRDefault="00FC0C32" w:rsidP="009E4A95">
      <w:pPr>
        <w:jc w:val="center"/>
        <w:rPr>
          <w:rFonts w:ascii="Arial" w:hAnsi="Arial" w:cs="Arial"/>
          <w:b/>
          <w:sz w:val="24"/>
          <w:szCs w:val="24"/>
        </w:rPr>
      </w:pPr>
      <w:r w:rsidRPr="006A5F92">
        <w:rPr>
          <w:rFonts w:ascii="Arial" w:hAnsi="Arial" w:cs="Arial"/>
          <w:b/>
          <w:sz w:val="24"/>
          <w:szCs w:val="24"/>
        </w:rPr>
        <w:t>D</w:t>
      </w:r>
      <w:r w:rsidR="00CC4A92" w:rsidRPr="006A5F92">
        <w:rPr>
          <w:rFonts w:ascii="Arial" w:hAnsi="Arial" w:cs="Arial"/>
          <w:b/>
          <w:sz w:val="24"/>
          <w:szCs w:val="24"/>
        </w:rPr>
        <w:t>e la</w:t>
      </w:r>
      <w:r w:rsidR="008D174E" w:rsidRPr="006A5F92">
        <w:rPr>
          <w:rFonts w:ascii="Arial" w:hAnsi="Arial" w:cs="Arial"/>
          <w:b/>
          <w:sz w:val="24"/>
          <w:szCs w:val="24"/>
        </w:rPr>
        <w:t xml:space="preserve"> Empresa P</w:t>
      </w:r>
      <w:r w:rsidRPr="006A5F92">
        <w:rPr>
          <w:rFonts w:ascii="Arial" w:hAnsi="Arial" w:cs="Arial"/>
          <w:b/>
          <w:sz w:val="24"/>
          <w:szCs w:val="24"/>
        </w:rPr>
        <w:t xml:space="preserve">ública de </w:t>
      </w:r>
      <w:r w:rsidR="008D174E" w:rsidRPr="006A5F92">
        <w:rPr>
          <w:rFonts w:ascii="Arial" w:hAnsi="Arial" w:cs="Arial"/>
          <w:b/>
          <w:sz w:val="24"/>
          <w:szCs w:val="24"/>
        </w:rPr>
        <w:t>G</w:t>
      </w:r>
      <w:r w:rsidRPr="006A5F92">
        <w:rPr>
          <w:rFonts w:ascii="Arial" w:hAnsi="Arial" w:cs="Arial"/>
          <w:b/>
          <w:sz w:val="24"/>
          <w:szCs w:val="24"/>
        </w:rPr>
        <w:t xml:space="preserve">eneración </w:t>
      </w:r>
      <w:r w:rsidR="008D174E" w:rsidRPr="006A5F92">
        <w:rPr>
          <w:rFonts w:ascii="Arial" w:hAnsi="Arial" w:cs="Arial"/>
          <w:b/>
          <w:sz w:val="24"/>
          <w:szCs w:val="24"/>
        </w:rPr>
        <w:t>H</w:t>
      </w:r>
      <w:r w:rsidRPr="006A5F92">
        <w:rPr>
          <w:rFonts w:ascii="Arial" w:hAnsi="Arial" w:cs="Arial"/>
          <w:b/>
          <w:sz w:val="24"/>
          <w:szCs w:val="24"/>
        </w:rPr>
        <w:t>idroeléctrica</w:t>
      </w:r>
      <w:r w:rsidR="00804689" w:rsidRPr="006A5F92">
        <w:rPr>
          <w:rFonts w:ascii="Arial" w:hAnsi="Arial" w:cs="Arial"/>
          <w:b/>
          <w:sz w:val="24"/>
          <w:szCs w:val="24"/>
        </w:rPr>
        <w:t xml:space="preserve"> Dominicana</w:t>
      </w:r>
      <w:r w:rsidRPr="006A5F92">
        <w:rPr>
          <w:rFonts w:ascii="Arial" w:hAnsi="Arial" w:cs="Arial"/>
          <w:b/>
          <w:sz w:val="24"/>
          <w:szCs w:val="24"/>
        </w:rPr>
        <w:t xml:space="preserve"> </w:t>
      </w:r>
    </w:p>
    <w:p w14:paraId="71C60BDA" w14:textId="62A22E8E" w:rsidR="00937C5B" w:rsidRPr="006A5F92" w:rsidRDefault="00561036" w:rsidP="00215A35">
      <w:pPr>
        <w:jc w:val="both"/>
        <w:rPr>
          <w:rFonts w:ascii="Arial" w:hAnsi="Arial" w:cs="Arial"/>
          <w:sz w:val="24"/>
          <w:szCs w:val="24"/>
        </w:rPr>
      </w:pPr>
      <w:r w:rsidRPr="006A5F92">
        <w:rPr>
          <w:rFonts w:ascii="Arial" w:hAnsi="Arial" w:cs="Arial"/>
          <w:sz w:val="24"/>
          <w:szCs w:val="24"/>
        </w:rPr>
        <w:t>Artí</w:t>
      </w:r>
      <w:r w:rsidR="001C18DD" w:rsidRPr="006A5F92">
        <w:rPr>
          <w:rFonts w:ascii="Arial" w:hAnsi="Arial" w:cs="Arial"/>
          <w:sz w:val="24"/>
          <w:szCs w:val="24"/>
        </w:rPr>
        <w:t xml:space="preserve">culo </w:t>
      </w:r>
      <w:r w:rsidR="009C7355" w:rsidRPr="006A5F92">
        <w:rPr>
          <w:rFonts w:ascii="Arial" w:hAnsi="Arial" w:cs="Arial"/>
          <w:sz w:val="24"/>
          <w:szCs w:val="24"/>
        </w:rPr>
        <w:t xml:space="preserve">7. </w:t>
      </w:r>
      <w:r w:rsidR="001C18DD" w:rsidRPr="006A5F92">
        <w:rPr>
          <w:rFonts w:ascii="Arial" w:hAnsi="Arial" w:cs="Arial"/>
          <w:sz w:val="24"/>
          <w:szCs w:val="24"/>
        </w:rPr>
        <w:t xml:space="preserve"> De la creación por ley </w:t>
      </w:r>
      <w:r w:rsidRPr="006A5F92">
        <w:rPr>
          <w:rFonts w:ascii="Arial" w:hAnsi="Arial" w:cs="Arial"/>
          <w:sz w:val="24"/>
          <w:szCs w:val="24"/>
        </w:rPr>
        <w:t>de la Empresa de Generación Hi</w:t>
      </w:r>
      <w:r w:rsidR="00804689" w:rsidRPr="006A5F92">
        <w:rPr>
          <w:rFonts w:ascii="Arial" w:hAnsi="Arial" w:cs="Arial"/>
          <w:sz w:val="24"/>
          <w:szCs w:val="24"/>
        </w:rPr>
        <w:t>droeléctrica Dominicana</w:t>
      </w:r>
      <w:r w:rsidRPr="006A5F92">
        <w:rPr>
          <w:rFonts w:ascii="Arial" w:hAnsi="Arial" w:cs="Arial"/>
          <w:sz w:val="24"/>
          <w:szCs w:val="24"/>
        </w:rPr>
        <w:t xml:space="preserve">. </w:t>
      </w:r>
    </w:p>
    <w:p w14:paraId="55C19A36" w14:textId="6764FDC9" w:rsidR="00C62622" w:rsidRPr="006A5F92" w:rsidRDefault="00561036" w:rsidP="00215A35">
      <w:pPr>
        <w:jc w:val="both"/>
        <w:rPr>
          <w:rFonts w:ascii="Arial" w:hAnsi="Arial" w:cs="Arial"/>
          <w:sz w:val="24"/>
          <w:szCs w:val="24"/>
        </w:rPr>
      </w:pPr>
      <w:r w:rsidRPr="006A5F92">
        <w:rPr>
          <w:rFonts w:ascii="Arial" w:hAnsi="Arial" w:cs="Arial"/>
          <w:sz w:val="24"/>
          <w:szCs w:val="24"/>
        </w:rPr>
        <w:t xml:space="preserve">Se crea la </w:t>
      </w:r>
      <w:r w:rsidR="006C30A2" w:rsidRPr="006A5F92">
        <w:rPr>
          <w:rFonts w:ascii="Arial" w:hAnsi="Arial" w:cs="Arial"/>
          <w:sz w:val="24"/>
          <w:szCs w:val="24"/>
        </w:rPr>
        <w:t>Empresa de Generación Hi</w:t>
      </w:r>
      <w:r w:rsidR="00804689" w:rsidRPr="006A5F92">
        <w:rPr>
          <w:rFonts w:ascii="Arial" w:hAnsi="Arial" w:cs="Arial"/>
          <w:sz w:val="24"/>
          <w:szCs w:val="24"/>
        </w:rPr>
        <w:t>droeléctrica Dominicana</w:t>
      </w:r>
      <w:r w:rsidR="006C30A2" w:rsidRPr="006A5F92">
        <w:rPr>
          <w:rFonts w:ascii="Arial" w:hAnsi="Arial" w:cs="Arial"/>
          <w:sz w:val="24"/>
          <w:szCs w:val="24"/>
        </w:rPr>
        <w:t>, de propiedad</w:t>
      </w:r>
      <w:r w:rsidR="0027226C" w:rsidRPr="006A5F92">
        <w:rPr>
          <w:rFonts w:ascii="Arial" w:hAnsi="Arial" w:cs="Arial"/>
          <w:sz w:val="24"/>
          <w:szCs w:val="24"/>
        </w:rPr>
        <w:t xml:space="preserve"> </w:t>
      </w:r>
      <w:r w:rsidR="006C30A2" w:rsidRPr="006A5F92">
        <w:rPr>
          <w:rFonts w:ascii="Arial" w:hAnsi="Arial" w:cs="Arial"/>
          <w:sz w:val="24"/>
          <w:szCs w:val="24"/>
        </w:rPr>
        <w:t>estrictamente estatal, con personería jurídica y patrimonio propio y con capacidad para</w:t>
      </w:r>
      <w:r w:rsidR="0027226C" w:rsidRPr="006A5F92">
        <w:rPr>
          <w:rFonts w:ascii="Arial" w:hAnsi="Arial" w:cs="Arial"/>
          <w:sz w:val="24"/>
          <w:szCs w:val="24"/>
        </w:rPr>
        <w:t xml:space="preserve"> </w:t>
      </w:r>
      <w:r w:rsidR="006C30A2" w:rsidRPr="006A5F92">
        <w:rPr>
          <w:rFonts w:ascii="Arial" w:hAnsi="Arial" w:cs="Arial"/>
          <w:sz w:val="24"/>
          <w:szCs w:val="24"/>
        </w:rPr>
        <w:t>contraer obligaciones comerciales contractuales, según sus propios mecanismos de</w:t>
      </w:r>
      <w:r w:rsidR="0027226C" w:rsidRPr="006A5F92">
        <w:rPr>
          <w:rFonts w:ascii="Arial" w:hAnsi="Arial" w:cs="Arial"/>
          <w:sz w:val="24"/>
          <w:szCs w:val="24"/>
        </w:rPr>
        <w:t xml:space="preserve"> </w:t>
      </w:r>
      <w:r w:rsidR="006C30A2" w:rsidRPr="006A5F92">
        <w:rPr>
          <w:rFonts w:ascii="Arial" w:hAnsi="Arial" w:cs="Arial"/>
          <w:sz w:val="24"/>
          <w:szCs w:val="24"/>
        </w:rPr>
        <w:t>dirección y control</w:t>
      </w:r>
      <w:r w:rsidRPr="006A5F92">
        <w:rPr>
          <w:rFonts w:ascii="Arial" w:hAnsi="Arial" w:cs="Arial"/>
          <w:sz w:val="24"/>
          <w:szCs w:val="24"/>
        </w:rPr>
        <w:t xml:space="preserve">, y como continuador jurídico de la Empresa de </w:t>
      </w:r>
      <w:r w:rsidR="00186296" w:rsidRPr="006A5F92">
        <w:rPr>
          <w:rFonts w:ascii="Arial" w:hAnsi="Arial" w:cs="Arial"/>
          <w:sz w:val="24"/>
          <w:szCs w:val="24"/>
        </w:rPr>
        <w:t>Generación</w:t>
      </w:r>
      <w:r w:rsidR="0027226C" w:rsidRPr="006A5F92">
        <w:rPr>
          <w:rFonts w:ascii="Arial" w:hAnsi="Arial" w:cs="Arial"/>
          <w:sz w:val="24"/>
          <w:szCs w:val="24"/>
        </w:rPr>
        <w:t xml:space="preserve"> </w:t>
      </w:r>
      <w:r w:rsidR="00186296" w:rsidRPr="006A5F92">
        <w:rPr>
          <w:rFonts w:ascii="Arial" w:hAnsi="Arial" w:cs="Arial"/>
          <w:sz w:val="24"/>
          <w:szCs w:val="24"/>
        </w:rPr>
        <w:t>Hidroeléctrica</w:t>
      </w:r>
      <w:r w:rsidR="0027226C" w:rsidRPr="006A5F92">
        <w:rPr>
          <w:rFonts w:ascii="Arial" w:hAnsi="Arial" w:cs="Arial"/>
          <w:sz w:val="24"/>
          <w:szCs w:val="24"/>
        </w:rPr>
        <w:t xml:space="preserve"> </w:t>
      </w:r>
      <w:r w:rsidR="00723F73" w:rsidRPr="006A5F92">
        <w:rPr>
          <w:rFonts w:ascii="Arial" w:hAnsi="Arial" w:cs="Arial"/>
          <w:sz w:val="24"/>
          <w:szCs w:val="24"/>
        </w:rPr>
        <w:t xml:space="preserve">que operaba al amparo del </w:t>
      </w:r>
      <w:r w:rsidRPr="006A5F92">
        <w:rPr>
          <w:rFonts w:ascii="Arial" w:hAnsi="Arial" w:cs="Arial"/>
          <w:sz w:val="24"/>
          <w:szCs w:val="24"/>
        </w:rPr>
        <w:t>Decreto 628-07 de fecha 2 de noviembre del 2007</w:t>
      </w:r>
      <w:r w:rsidR="00C62622" w:rsidRPr="006A5F92">
        <w:rPr>
          <w:rFonts w:ascii="Arial" w:hAnsi="Arial" w:cs="Arial"/>
          <w:sz w:val="24"/>
          <w:szCs w:val="24"/>
        </w:rPr>
        <w:t xml:space="preserve">. </w:t>
      </w:r>
    </w:p>
    <w:p w14:paraId="7F45F8BB" w14:textId="2D0A5137" w:rsidR="00937C5B" w:rsidRPr="006A5F92" w:rsidRDefault="00937C5B" w:rsidP="00937C5B">
      <w:pPr>
        <w:jc w:val="both"/>
        <w:rPr>
          <w:rFonts w:ascii="Arial" w:hAnsi="Arial" w:cs="Arial"/>
          <w:sz w:val="24"/>
          <w:szCs w:val="24"/>
        </w:rPr>
      </w:pPr>
      <w:r w:rsidRPr="006A5F92">
        <w:rPr>
          <w:rFonts w:ascii="Arial" w:hAnsi="Arial" w:cs="Arial"/>
          <w:sz w:val="24"/>
          <w:szCs w:val="24"/>
        </w:rPr>
        <w:t xml:space="preserve">Párrafo </w:t>
      </w:r>
      <w:r w:rsidR="009B2573" w:rsidRPr="006A5F92">
        <w:rPr>
          <w:rFonts w:ascii="Arial" w:hAnsi="Arial" w:cs="Arial"/>
          <w:sz w:val="24"/>
          <w:szCs w:val="24"/>
        </w:rPr>
        <w:t xml:space="preserve"> I- La </w:t>
      </w:r>
      <w:r w:rsidR="00804689" w:rsidRPr="006A5F92">
        <w:rPr>
          <w:rFonts w:ascii="Arial" w:hAnsi="Arial" w:cs="Arial"/>
          <w:sz w:val="24"/>
          <w:szCs w:val="24"/>
        </w:rPr>
        <w:t xml:space="preserve">Empresa de Generación Hidroeléctrica Dominicana </w:t>
      </w:r>
      <w:r w:rsidRPr="006A5F92">
        <w:rPr>
          <w:rFonts w:ascii="Arial" w:hAnsi="Arial" w:cs="Arial"/>
          <w:sz w:val="24"/>
          <w:szCs w:val="24"/>
        </w:rPr>
        <w:t>ejercerá sus funciones administrativas y técnicas con independencia, cumpliendo con las decisiones de su Consejo Directivo y de su Administrador, los cuales actuarán con apego a las leyes y reglamentos y a los principios básicos que la rigen, con la obligación de ejecutar los programas o planes de expansión y la realización de sus trabajos y proyectos, así como los de producción de energía hidráulica, y los de operación y mantenimiento de sus sistemas y equipos, de acuerdo con los objetivos y propósitos a los cuales se debe en su condición de empresa de servicio público.</w:t>
      </w:r>
    </w:p>
    <w:p w14:paraId="3A642C73" w14:textId="4941279F" w:rsidR="00937C5B" w:rsidRPr="006A5F92" w:rsidRDefault="006C30A2" w:rsidP="00215A35">
      <w:pPr>
        <w:jc w:val="both"/>
        <w:rPr>
          <w:rFonts w:ascii="Arial" w:hAnsi="Arial" w:cs="Arial"/>
          <w:sz w:val="24"/>
          <w:szCs w:val="24"/>
        </w:rPr>
      </w:pPr>
      <w:r w:rsidRPr="006A5F92">
        <w:rPr>
          <w:rFonts w:ascii="Arial" w:hAnsi="Arial" w:cs="Arial"/>
          <w:sz w:val="24"/>
          <w:szCs w:val="24"/>
        </w:rPr>
        <w:t>A</w:t>
      </w:r>
      <w:r w:rsidR="008B77F0" w:rsidRPr="006A5F92">
        <w:rPr>
          <w:rFonts w:ascii="Arial" w:hAnsi="Arial" w:cs="Arial"/>
          <w:sz w:val="24"/>
          <w:szCs w:val="24"/>
        </w:rPr>
        <w:t xml:space="preserve">rticulo </w:t>
      </w:r>
      <w:r w:rsidR="009C7355" w:rsidRPr="006A5F92">
        <w:rPr>
          <w:rFonts w:ascii="Arial" w:hAnsi="Arial" w:cs="Arial"/>
          <w:sz w:val="24"/>
          <w:szCs w:val="24"/>
        </w:rPr>
        <w:t>8</w:t>
      </w:r>
      <w:r w:rsidRPr="006A5F92">
        <w:rPr>
          <w:rFonts w:ascii="Arial" w:hAnsi="Arial" w:cs="Arial"/>
          <w:sz w:val="24"/>
          <w:szCs w:val="24"/>
        </w:rPr>
        <w:t xml:space="preserve">.- </w:t>
      </w:r>
      <w:r w:rsidR="00937C5B" w:rsidRPr="006A5F92">
        <w:rPr>
          <w:rFonts w:ascii="Arial" w:hAnsi="Arial" w:cs="Arial"/>
          <w:sz w:val="24"/>
          <w:szCs w:val="24"/>
        </w:rPr>
        <w:t xml:space="preserve">Fin y objeto social de la </w:t>
      </w:r>
      <w:r w:rsidR="00804689" w:rsidRPr="006A5F92">
        <w:rPr>
          <w:rFonts w:ascii="Arial" w:hAnsi="Arial" w:cs="Arial"/>
          <w:sz w:val="24"/>
          <w:szCs w:val="24"/>
        </w:rPr>
        <w:t>Empresa de Generación Hidroeléctrica Dominicana</w:t>
      </w:r>
      <w:r w:rsidR="00937C5B" w:rsidRPr="006A5F92">
        <w:rPr>
          <w:rFonts w:ascii="Arial" w:hAnsi="Arial" w:cs="Arial"/>
          <w:sz w:val="24"/>
          <w:szCs w:val="24"/>
        </w:rPr>
        <w:t xml:space="preserve">. </w:t>
      </w:r>
    </w:p>
    <w:p w14:paraId="3009FDD6" w14:textId="7423CE92"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El </w:t>
      </w:r>
      <w:r w:rsidR="004D2188" w:rsidRPr="006A5F92">
        <w:rPr>
          <w:rFonts w:ascii="Arial" w:hAnsi="Arial" w:cs="Arial"/>
          <w:sz w:val="24"/>
          <w:szCs w:val="24"/>
        </w:rPr>
        <w:t xml:space="preserve">fin y </w:t>
      </w:r>
      <w:r w:rsidRPr="006A5F92">
        <w:rPr>
          <w:rFonts w:ascii="Arial" w:hAnsi="Arial" w:cs="Arial"/>
          <w:sz w:val="24"/>
          <w:szCs w:val="24"/>
        </w:rPr>
        <w:t xml:space="preserve">objeto principal de la </w:t>
      </w:r>
      <w:r w:rsidR="00804689" w:rsidRPr="006A5F92">
        <w:rPr>
          <w:rFonts w:ascii="Arial" w:hAnsi="Arial" w:cs="Arial"/>
          <w:sz w:val="24"/>
          <w:szCs w:val="24"/>
        </w:rPr>
        <w:t xml:space="preserve">Empresa de Generación Hidroeléctrica Dominicana </w:t>
      </w:r>
      <w:r w:rsidRPr="006A5F92">
        <w:rPr>
          <w:rFonts w:ascii="Arial" w:hAnsi="Arial" w:cs="Arial"/>
          <w:sz w:val="24"/>
          <w:szCs w:val="24"/>
        </w:rPr>
        <w:t>es diseñar, construir, administrar y operar las unidades degeneración de energía hidroeléctrica</w:t>
      </w:r>
      <w:r w:rsidR="004D2188" w:rsidRPr="006A5F92">
        <w:rPr>
          <w:rFonts w:ascii="Arial" w:hAnsi="Arial" w:cs="Arial"/>
          <w:sz w:val="24"/>
          <w:szCs w:val="24"/>
        </w:rPr>
        <w:t>, habida</w:t>
      </w:r>
      <w:r w:rsidRPr="006A5F92">
        <w:rPr>
          <w:rFonts w:ascii="Arial" w:hAnsi="Arial" w:cs="Arial"/>
          <w:sz w:val="24"/>
          <w:szCs w:val="24"/>
        </w:rPr>
        <w:t>s y por haber, mediante el aprovechamiento</w:t>
      </w:r>
      <w:r w:rsidR="0027226C" w:rsidRPr="006A5F92">
        <w:rPr>
          <w:rFonts w:ascii="Arial" w:hAnsi="Arial" w:cs="Arial"/>
          <w:sz w:val="24"/>
          <w:szCs w:val="24"/>
        </w:rPr>
        <w:t xml:space="preserve"> </w:t>
      </w:r>
      <w:r w:rsidRPr="006A5F92">
        <w:rPr>
          <w:rFonts w:ascii="Arial" w:hAnsi="Arial" w:cs="Arial"/>
          <w:sz w:val="24"/>
          <w:szCs w:val="24"/>
        </w:rPr>
        <w:t>de la energía cinética y potencial de la corriente de ríos, saltos de agua o mareas y de</w:t>
      </w:r>
      <w:r w:rsidR="0027226C" w:rsidRPr="006A5F92">
        <w:rPr>
          <w:rFonts w:ascii="Arial" w:hAnsi="Arial" w:cs="Arial"/>
          <w:sz w:val="24"/>
          <w:szCs w:val="24"/>
        </w:rPr>
        <w:t xml:space="preserve"> </w:t>
      </w:r>
      <w:r w:rsidRPr="006A5F92">
        <w:rPr>
          <w:rFonts w:ascii="Arial" w:hAnsi="Arial" w:cs="Arial"/>
          <w:sz w:val="24"/>
          <w:szCs w:val="24"/>
        </w:rPr>
        <w:t>cualquier otra fuente hidráulica; la ejecución de todo tipo proyectos, negocios e</w:t>
      </w:r>
      <w:r w:rsidR="0027226C" w:rsidRPr="006A5F92">
        <w:rPr>
          <w:rFonts w:ascii="Arial" w:hAnsi="Arial" w:cs="Arial"/>
          <w:sz w:val="24"/>
          <w:szCs w:val="24"/>
        </w:rPr>
        <w:t xml:space="preserve"> </w:t>
      </w:r>
      <w:r w:rsidRPr="006A5F92">
        <w:rPr>
          <w:rFonts w:ascii="Arial" w:hAnsi="Arial" w:cs="Arial"/>
          <w:sz w:val="24"/>
          <w:szCs w:val="24"/>
        </w:rPr>
        <w:t>inversiones en general, incluyendo la comercialización, administración y desarrollo de</w:t>
      </w:r>
      <w:r w:rsidR="0027226C" w:rsidRPr="006A5F92">
        <w:rPr>
          <w:rFonts w:ascii="Arial" w:hAnsi="Arial" w:cs="Arial"/>
          <w:sz w:val="24"/>
          <w:szCs w:val="24"/>
        </w:rPr>
        <w:t xml:space="preserve"> </w:t>
      </w:r>
      <w:r w:rsidRPr="006A5F92">
        <w:rPr>
          <w:rFonts w:ascii="Arial" w:hAnsi="Arial" w:cs="Arial"/>
          <w:sz w:val="24"/>
          <w:szCs w:val="24"/>
        </w:rPr>
        <w:t>operaciones de esa clase de energía; pudiendo además incursionar en actividades y</w:t>
      </w:r>
      <w:r w:rsidR="0027226C" w:rsidRPr="006A5F92">
        <w:rPr>
          <w:rFonts w:ascii="Arial" w:hAnsi="Arial" w:cs="Arial"/>
          <w:sz w:val="24"/>
          <w:szCs w:val="24"/>
        </w:rPr>
        <w:t xml:space="preserve"> </w:t>
      </w:r>
      <w:r w:rsidRPr="006A5F92">
        <w:rPr>
          <w:rFonts w:ascii="Arial" w:hAnsi="Arial" w:cs="Arial"/>
          <w:sz w:val="24"/>
          <w:szCs w:val="24"/>
        </w:rPr>
        <w:t>negocios relacionados con la explotación de sus bienes.</w:t>
      </w:r>
    </w:p>
    <w:p w14:paraId="0A5BCE37" w14:textId="18DB969B" w:rsidR="004B1C19" w:rsidRPr="006A5F92" w:rsidRDefault="004B1C19" w:rsidP="004B1C19">
      <w:pPr>
        <w:jc w:val="both"/>
        <w:rPr>
          <w:rFonts w:ascii="Arial" w:hAnsi="Arial" w:cs="Arial"/>
          <w:sz w:val="24"/>
          <w:szCs w:val="24"/>
        </w:rPr>
      </w:pPr>
      <w:r w:rsidRPr="006A5F92">
        <w:rPr>
          <w:rFonts w:ascii="Arial" w:hAnsi="Arial" w:cs="Arial"/>
          <w:sz w:val="24"/>
          <w:szCs w:val="24"/>
        </w:rPr>
        <w:lastRenderedPageBreak/>
        <w:t xml:space="preserve">La </w:t>
      </w:r>
      <w:r w:rsidR="00804689" w:rsidRPr="006A5F92">
        <w:rPr>
          <w:rFonts w:ascii="Arial" w:hAnsi="Arial" w:cs="Arial"/>
          <w:sz w:val="24"/>
          <w:szCs w:val="24"/>
        </w:rPr>
        <w:t xml:space="preserve">Empresa de Generación Hidroeléctrica Dominicana </w:t>
      </w:r>
      <w:r w:rsidRPr="006A5F92">
        <w:rPr>
          <w:rFonts w:ascii="Arial" w:hAnsi="Arial" w:cs="Arial"/>
          <w:sz w:val="24"/>
          <w:szCs w:val="24"/>
        </w:rPr>
        <w:t>deberá rendir toda clase de servicios ordinarios de producción y de comercialización de energía eléctrica de manera adecuada y eficiente, con el propósito de cumplir con los fines de su creación.</w:t>
      </w:r>
    </w:p>
    <w:p w14:paraId="7F02D4CA" w14:textId="309594C0" w:rsidR="00937C5B" w:rsidRPr="006A5F92" w:rsidRDefault="008B77F0" w:rsidP="00C62622">
      <w:pPr>
        <w:jc w:val="both"/>
        <w:rPr>
          <w:rFonts w:ascii="Arial" w:hAnsi="Arial" w:cs="Arial"/>
          <w:sz w:val="24"/>
          <w:szCs w:val="24"/>
        </w:rPr>
      </w:pPr>
      <w:r w:rsidRPr="006A5F92">
        <w:rPr>
          <w:rFonts w:ascii="Arial" w:hAnsi="Arial" w:cs="Arial"/>
          <w:sz w:val="24"/>
          <w:szCs w:val="24"/>
        </w:rPr>
        <w:t xml:space="preserve">Articulo </w:t>
      </w:r>
      <w:r w:rsidR="009C7355" w:rsidRPr="006A5F92">
        <w:rPr>
          <w:rFonts w:ascii="Arial" w:hAnsi="Arial" w:cs="Arial"/>
          <w:sz w:val="24"/>
          <w:szCs w:val="24"/>
        </w:rPr>
        <w:t>9</w:t>
      </w:r>
      <w:r w:rsidR="006C30A2" w:rsidRPr="006A5F92">
        <w:rPr>
          <w:rFonts w:ascii="Arial" w:hAnsi="Arial" w:cs="Arial"/>
          <w:sz w:val="24"/>
          <w:szCs w:val="24"/>
        </w:rPr>
        <w:t xml:space="preserve">.- </w:t>
      </w:r>
      <w:r w:rsidR="00937C5B" w:rsidRPr="006A5F92">
        <w:rPr>
          <w:rFonts w:ascii="Arial" w:hAnsi="Arial" w:cs="Arial"/>
          <w:sz w:val="24"/>
          <w:szCs w:val="24"/>
        </w:rPr>
        <w:t xml:space="preserve">Conformación del patrimonio, activos y pasivos de la </w:t>
      </w:r>
      <w:r w:rsidR="00804689" w:rsidRPr="006A5F92">
        <w:rPr>
          <w:rFonts w:ascii="Arial" w:hAnsi="Arial" w:cs="Arial"/>
          <w:sz w:val="24"/>
          <w:szCs w:val="24"/>
        </w:rPr>
        <w:t xml:space="preserve">Empresa de Generación Hidroeléctrica Dominicana </w:t>
      </w:r>
    </w:p>
    <w:p w14:paraId="2AAA4E28" w14:textId="4ACB49EE" w:rsidR="00C62622" w:rsidRPr="006A5F92" w:rsidRDefault="00C62622" w:rsidP="00C62622">
      <w:pPr>
        <w:jc w:val="both"/>
        <w:rPr>
          <w:rFonts w:ascii="Arial" w:hAnsi="Arial" w:cs="Arial"/>
          <w:sz w:val="24"/>
          <w:szCs w:val="24"/>
        </w:rPr>
      </w:pPr>
      <w:r w:rsidRPr="006A5F92">
        <w:rPr>
          <w:rFonts w:ascii="Arial" w:hAnsi="Arial" w:cs="Arial"/>
          <w:sz w:val="24"/>
          <w:szCs w:val="24"/>
        </w:rPr>
        <w:t>L</w:t>
      </w:r>
      <w:r w:rsidR="004A43FF" w:rsidRPr="006A5F92">
        <w:rPr>
          <w:rFonts w:ascii="Arial" w:hAnsi="Arial" w:cs="Arial"/>
          <w:sz w:val="24"/>
          <w:szCs w:val="24"/>
        </w:rPr>
        <w:t xml:space="preserve">a Empresa de Generación Hidroeléctrica Dominicana </w:t>
      </w:r>
      <w:r w:rsidRPr="006A5F92">
        <w:rPr>
          <w:rFonts w:ascii="Arial" w:hAnsi="Arial" w:cs="Arial"/>
          <w:sz w:val="24"/>
          <w:szCs w:val="24"/>
        </w:rPr>
        <w:t xml:space="preserve">tendrá un patrimonio inicial formado por todos los bienes muebles e inmuebles de producción y de generación hidroeléctrica o de algún otro tipo de energía renovable, así como aquellos bienes indispensables para su funcionamiento, que conforman el total de los activos que hoy se encuentran en propiedad del Estado dominicano y a nombre de la antigua Empresa de Generación Hidroeléctrica.  </w:t>
      </w:r>
    </w:p>
    <w:p w14:paraId="62852946" w14:textId="5468D823" w:rsidR="006C30A2" w:rsidRPr="006A5F92" w:rsidRDefault="00937C5B" w:rsidP="00215A35">
      <w:pPr>
        <w:jc w:val="both"/>
        <w:rPr>
          <w:rFonts w:ascii="Arial" w:hAnsi="Arial" w:cs="Arial"/>
          <w:sz w:val="24"/>
          <w:szCs w:val="24"/>
        </w:rPr>
      </w:pPr>
      <w:r w:rsidRPr="006A5F92">
        <w:rPr>
          <w:rFonts w:ascii="Arial" w:hAnsi="Arial" w:cs="Arial"/>
          <w:sz w:val="24"/>
          <w:szCs w:val="24"/>
        </w:rPr>
        <w:t xml:space="preserve">La </w:t>
      </w:r>
      <w:r w:rsidR="00804689" w:rsidRPr="006A5F92">
        <w:rPr>
          <w:rFonts w:ascii="Arial" w:hAnsi="Arial" w:cs="Arial"/>
          <w:sz w:val="24"/>
          <w:szCs w:val="24"/>
        </w:rPr>
        <w:t>E</w:t>
      </w:r>
      <w:r w:rsidR="004A43FF" w:rsidRPr="006A5F92">
        <w:rPr>
          <w:rFonts w:ascii="Arial" w:hAnsi="Arial" w:cs="Arial"/>
          <w:sz w:val="24"/>
          <w:szCs w:val="24"/>
        </w:rPr>
        <w:t xml:space="preserve">mpresa de Generación Hidroeléctrica Dominicana </w:t>
      </w:r>
      <w:r w:rsidRPr="006A5F92">
        <w:rPr>
          <w:rFonts w:ascii="Arial" w:hAnsi="Arial" w:cs="Arial"/>
          <w:sz w:val="24"/>
          <w:szCs w:val="24"/>
        </w:rPr>
        <w:t xml:space="preserve">financiará sus actividades con los recursos generados por ella, con los que le fueren asignados en el Anteproyecto de Presupuesto y Ley de Gastos Públicos, con los financiamientos que contraiga y con cualesquier otros fondos especializados que le sean asignados de manera específica. Si así lo decide su Consejo de Administración, </w:t>
      </w:r>
      <w:r w:rsidR="006C30A2" w:rsidRPr="006A5F92">
        <w:rPr>
          <w:rFonts w:ascii="Arial" w:hAnsi="Arial" w:cs="Arial"/>
          <w:sz w:val="24"/>
          <w:szCs w:val="24"/>
        </w:rPr>
        <w:t xml:space="preserve">La </w:t>
      </w:r>
      <w:r w:rsidR="00804689" w:rsidRPr="006A5F92">
        <w:rPr>
          <w:rFonts w:ascii="Arial" w:hAnsi="Arial" w:cs="Arial"/>
          <w:sz w:val="24"/>
          <w:szCs w:val="24"/>
        </w:rPr>
        <w:t>E</w:t>
      </w:r>
      <w:r w:rsidR="004A43FF" w:rsidRPr="006A5F92">
        <w:rPr>
          <w:rFonts w:ascii="Arial" w:hAnsi="Arial" w:cs="Arial"/>
          <w:sz w:val="24"/>
          <w:szCs w:val="24"/>
        </w:rPr>
        <w:t xml:space="preserve">mpresa de Generación Hidroeléctrica Dominicana </w:t>
      </w:r>
      <w:r w:rsidRPr="006A5F92">
        <w:rPr>
          <w:rFonts w:ascii="Arial" w:hAnsi="Arial" w:cs="Arial"/>
          <w:sz w:val="24"/>
          <w:szCs w:val="24"/>
        </w:rPr>
        <w:t xml:space="preserve">podrá </w:t>
      </w:r>
      <w:r w:rsidR="006C30A2" w:rsidRPr="006A5F92">
        <w:rPr>
          <w:rFonts w:ascii="Arial" w:hAnsi="Arial" w:cs="Arial"/>
          <w:sz w:val="24"/>
          <w:szCs w:val="24"/>
        </w:rPr>
        <w:t>capitalizar las utilidades netas que obtenga de sus</w:t>
      </w:r>
      <w:r w:rsidR="0027226C" w:rsidRPr="006A5F92">
        <w:rPr>
          <w:rFonts w:ascii="Arial" w:hAnsi="Arial" w:cs="Arial"/>
          <w:sz w:val="24"/>
          <w:szCs w:val="24"/>
        </w:rPr>
        <w:t xml:space="preserve"> </w:t>
      </w:r>
      <w:r w:rsidR="006C30A2" w:rsidRPr="006A5F92">
        <w:rPr>
          <w:rFonts w:ascii="Arial" w:hAnsi="Arial" w:cs="Arial"/>
          <w:sz w:val="24"/>
          <w:szCs w:val="24"/>
        </w:rPr>
        <w:t>operaciones de generación de energía hidroeléctrica y de cualquier otra actividad</w:t>
      </w:r>
      <w:r w:rsidRPr="006A5F92">
        <w:rPr>
          <w:rFonts w:ascii="Arial" w:hAnsi="Arial" w:cs="Arial"/>
          <w:sz w:val="24"/>
          <w:szCs w:val="24"/>
        </w:rPr>
        <w:t xml:space="preserve"> que desempeñe</w:t>
      </w:r>
      <w:r w:rsidR="006C30A2" w:rsidRPr="006A5F92">
        <w:rPr>
          <w:rFonts w:ascii="Arial" w:hAnsi="Arial" w:cs="Arial"/>
          <w:sz w:val="24"/>
          <w:szCs w:val="24"/>
        </w:rPr>
        <w:t>, para la</w:t>
      </w:r>
      <w:r w:rsidR="0027226C" w:rsidRPr="006A5F92">
        <w:rPr>
          <w:rFonts w:ascii="Arial" w:hAnsi="Arial" w:cs="Arial"/>
          <w:sz w:val="24"/>
          <w:szCs w:val="24"/>
        </w:rPr>
        <w:t xml:space="preserve"> </w:t>
      </w:r>
      <w:r w:rsidR="006C30A2" w:rsidRPr="006A5F92">
        <w:rPr>
          <w:rFonts w:ascii="Arial" w:hAnsi="Arial" w:cs="Arial"/>
          <w:sz w:val="24"/>
          <w:szCs w:val="24"/>
        </w:rPr>
        <w:t>ejecución de los planes nacionales de electrificación y de impulso a la industria.</w:t>
      </w:r>
    </w:p>
    <w:p w14:paraId="298D4CFB" w14:textId="2A59FC4D" w:rsidR="006C30A2" w:rsidRPr="006A5F92" w:rsidRDefault="008B77F0" w:rsidP="00215A35">
      <w:pPr>
        <w:jc w:val="both"/>
        <w:rPr>
          <w:rFonts w:ascii="Arial" w:hAnsi="Arial" w:cs="Arial"/>
          <w:sz w:val="24"/>
          <w:szCs w:val="24"/>
        </w:rPr>
      </w:pPr>
      <w:r w:rsidRPr="006A5F92">
        <w:rPr>
          <w:rFonts w:ascii="Arial" w:hAnsi="Arial" w:cs="Arial"/>
          <w:sz w:val="24"/>
          <w:szCs w:val="24"/>
        </w:rPr>
        <w:t>Párrafo</w:t>
      </w:r>
      <w:r w:rsidR="006C30A2" w:rsidRPr="006A5F92">
        <w:rPr>
          <w:rFonts w:ascii="Arial" w:hAnsi="Arial" w:cs="Arial"/>
          <w:sz w:val="24"/>
          <w:szCs w:val="24"/>
        </w:rPr>
        <w:t xml:space="preserve"> I.-</w:t>
      </w:r>
      <w:r w:rsidRPr="006A5F92">
        <w:rPr>
          <w:rFonts w:ascii="Arial" w:hAnsi="Arial" w:cs="Arial"/>
          <w:sz w:val="24"/>
          <w:szCs w:val="24"/>
        </w:rPr>
        <w:t xml:space="preserve"> L</w:t>
      </w:r>
      <w:r w:rsidR="006C30A2" w:rsidRPr="006A5F92">
        <w:rPr>
          <w:rFonts w:ascii="Arial" w:hAnsi="Arial" w:cs="Arial"/>
          <w:sz w:val="24"/>
          <w:szCs w:val="24"/>
        </w:rPr>
        <w:t xml:space="preserve">a </w:t>
      </w:r>
      <w:r w:rsidR="00804689" w:rsidRPr="006A5F92">
        <w:rPr>
          <w:rFonts w:ascii="Arial" w:hAnsi="Arial" w:cs="Arial"/>
          <w:sz w:val="24"/>
          <w:szCs w:val="24"/>
        </w:rPr>
        <w:t>E</w:t>
      </w:r>
      <w:r w:rsidR="004A43FF" w:rsidRPr="006A5F92">
        <w:rPr>
          <w:rFonts w:ascii="Arial" w:hAnsi="Arial" w:cs="Arial"/>
          <w:sz w:val="24"/>
          <w:szCs w:val="24"/>
        </w:rPr>
        <w:t xml:space="preserve">mpresa de Generación Hidroeléctrica Dominicana </w:t>
      </w:r>
      <w:r w:rsidRPr="006A5F92">
        <w:rPr>
          <w:rFonts w:ascii="Arial" w:hAnsi="Arial" w:cs="Arial"/>
          <w:sz w:val="24"/>
          <w:szCs w:val="24"/>
        </w:rPr>
        <w:t xml:space="preserve">estará </w:t>
      </w:r>
      <w:r w:rsidR="006C30A2" w:rsidRPr="006A5F92">
        <w:rPr>
          <w:rFonts w:ascii="Arial" w:hAnsi="Arial" w:cs="Arial"/>
          <w:sz w:val="24"/>
          <w:szCs w:val="24"/>
        </w:rPr>
        <w:t>exenta del pago de todo tipo de impuesto, tasa y contribución fiscal, y</w:t>
      </w:r>
      <w:r w:rsidR="00B33E6D" w:rsidRPr="006A5F92">
        <w:rPr>
          <w:rFonts w:ascii="Arial" w:hAnsi="Arial" w:cs="Arial"/>
          <w:sz w:val="24"/>
          <w:szCs w:val="24"/>
        </w:rPr>
        <w:t xml:space="preserve"> </w:t>
      </w:r>
      <w:r w:rsidR="0062394B" w:rsidRPr="006A5F92">
        <w:rPr>
          <w:rFonts w:ascii="Arial" w:hAnsi="Arial" w:cs="Arial"/>
          <w:sz w:val="24"/>
          <w:szCs w:val="24"/>
        </w:rPr>
        <w:t xml:space="preserve">sus </w:t>
      </w:r>
      <w:r w:rsidR="006C30A2" w:rsidRPr="006A5F92">
        <w:rPr>
          <w:rFonts w:ascii="Arial" w:hAnsi="Arial" w:cs="Arial"/>
          <w:sz w:val="24"/>
          <w:szCs w:val="24"/>
        </w:rPr>
        <w:t>bienes s</w:t>
      </w:r>
      <w:r w:rsidR="0062394B" w:rsidRPr="006A5F92">
        <w:rPr>
          <w:rFonts w:ascii="Arial" w:hAnsi="Arial" w:cs="Arial"/>
          <w:sz w:val="24"/>
          <w:szCs w:val="24"/>
        </w:rPr>
        <w:t xml:space="preserve">on </w:t>
      </w:r>
      <w:r w:rsidR="006C30A2" w:rsidRPr="006A5F92">
        <w:rPr>
          <w:rFonts w:ascii="Arial" w:hAnsi="Arial" w:cs="Arial"/>
          <w:sz w:val="24"/>
          <w:szCs w:val="24"/>
        </w:rPr>
        <w:t>inembargables, salvo en lo que respecta a las instituciones</w:t>
      </w:r>
      <w:r w:rsidR="00B33E6D" w:rsidRPr="006A5F92">
        <w:rPr>
          <w:rFonts w:ascii="Arial" w:hAnsi="Arial" w:cs="Arial"/>
          <w:sz w:val="24"/>
          <w:szCs w:val="24"/>
        </w:rPr>
        <w:t xml:space="preserve"> </w:t>
      </w:r>
      <w:r w:rsidR="006C30A2" w:rsidRPr="006A5F92">
        <w:rPr>
          <w:rFonts w:ascii="Arial" w:hAnsi="Arial" w:cs="Arial"/>
          <w:sz w:val="24"/>
          <w:szCs w:val="24"/>
        </w:rPr>
        <w:t>financieras con las que contrate préstamos, adelantos o redescuentos o cualquier otra</w:t>
      </w:r>
      <w:r w:rsidR="00B33E6D" w:rsidRPr="006A5F92">
        <w:rPr>
          <w:rFonts w:ascii="Arial" w:hAnsi="Arial" w:cs="Arial"/>
          <w:sz w:val="24"/>
          <w:szCs w:val="24"/>
        </w:rPr>
        <w:t xml:space="preserve"> </w:t>
      </w:r>
      <w:r w:rsidR="006C30A2" w:rsidRPr="006A5F92">
        <w:rPr>
          <w:rFonts w:ascii="Arial" w:hAnsi="Arial" w:cs="Arial"/>
          <w:sz w:val="24"/>
          <w:szCs w:val="24"/>
        </w:rPr>
        <w:t>operación crediticia.</w:t>
      </w:r>
    </w:p>
    <w:p w14:paraId="2CCEF7E6" w14:textId="7387391D" w:rsidR="006C30A2" w:rsidRPr="006A5F92" w:rsidRDefault="0062394B" w:rsidP="00215A35">
      <w:pPr>
        <w:jc w:val="both"/>
        <w:rPr>
          <w:rFonts w:ascii="Arial" w:hAnsi="Arial" w:cs="Arial"/>
          <w:sz w:val="24"/>
          <w:szCs w:val="24"/>
        </w:rPr>
      </w:pPr>
      <w:r w:rsidRPr="006A5F92">
        <w:rPr>
          <w:rFonts w:ascii="Arial" w:hAnsi="Arial" w:cs="Arial"/>
          <w:sz w:val="24"/>
          <w:szCs w:val="24"/>
        </w:rPr>
        <w:t xml:space="preserve">Párrafo </w:t>
      </w:r>
      <w:r w:rsidR="006C30A2" w:rsidRPr="006A5F92">
        <w:rPr>
          <w:rFonts w:ascii="Arial" w:hAnsi="Arial" w:cs="Arial"/>
          <w:sz w:val="24"/>
          <w:szCs w:val="24"/>
        </w:rPr>
        <w:t>I</w:t>
      </w:r>
      <w:r w:rsidR="006F2E09" w:rsidRPr="006A5F92">
        <w:rPr>
          <w:rFonts w:ascii="Arial" w:hAnsi="Arial" w:cs="Arial"/>
          <w:sz w:val="24"/>
          <w:szCs w:val="24"/>
        </w:rPr>
        <w:t>I</w:t>
      </w:r>
      <w:r w:rsidR="006C30A2" w:rsidRPr="006A5F92">
        <w:rPr>
          <w:rFonts w:ascii="Arial" w:hAnsi="Arial" w:cs="Arial"/>
          <w:sz w:val="24"/>
          <w:szCs w:val="24"/>
        </w:rPr>
        <w:t xml:space="preserve">.- Se otorga en favor de la </w:t>
      </w:r>
      <w:r w:rsidR="00804689" w:rsidRPr="006A5F92">
        <w:rPr>
          <w:rFonts w:ascii="Arial" w:hAnsi="Arial" w:cs="Arial"/>
          <w:sz w:val="24"/>
          <w:szCs w:val="24"/>
        </w:rPr>
        <w:t>E</w:t>
      </w:r>
      <w:r w:rsidR="004A43FF" w:rsidRPr="006A5F92">
        <w:rPr>
          <w:rFonts w:ascii="Arial" w:hAnsi="Arial" w:cs="Arial"/>
          <w:sz w:val="24"/>
          <w:szCs w:val="24"/>
        </w:rPr>
        <w:t xml:space="preserve">mpresa de Generación Hidroeléctrica Dominicana </w:t>
      </w:r>
      <w:r w:rsidR="006C30A2" w:rsidRPr="006A5F92">
        <w:rPr>
          <w:rFonts w:ascii="Arial" w:hAnsi="Arial" w:cs="Arial"/>
          <w:sz w:val="24"/>
          <w:szCs w:val="24"/>
        </w:rPr>
        <w:t>franquicia postal y todos los demás servicios que sean</w:t>
      </w:r>
      <w:r w:rsidR="00B33E6D" w:rsidRPr="006A5F92">
        <w:rPr>
          <w:rFonts w:ascii="Arial" w:hAnsi="Arial" w:cs="Arial"/>
          <w:sz w:val="24"/>
          <w:szCs w:val="24"/>
        </w:rPr>
        <w:t xml:space="preserve"> </w:t>
      </w:r>
      <w:r w:rsidR="006C30A2" w:rsidRPr="006A5F92">
        <w:rPr>
          <w:rFonts w:ascii="Arial" w:hAnsi="Arial" w:cs="Arial"/>
          <w:sz w:val="24"/>
          <w:szCs w:val="24"/>
        </w:rPr>
        <w:t>suministrados por el Instituto Postal Dominicano.</w:t>
      </w:r>
    </w:p>
    <w:p w14:paraId="1B090DAC" w14:textId="4F7071E2" w:rsidR="006F2E09" w:rsidRPr="006A5F92" w:rsidRDefault="006C30A2" w:rsidP="00215A35">
      <w:pPr>
        <w:jc w:val="both"/>
        <w:rPr>
          <w:rFonts w:ascii="Arial" w:hAnsi="Arial" w:cs="Arial"/>
          <w:sz w:val="24"/>
          <w:szCs w:val="24"/>
        </w:rPr>
      </w:pPr>
      <w:r w:rsidRPr="006A5F92">
        <w:rPr>
          <w:rFonts w:ascii="Arial" w:hAnsi="Arial" w:cs="Arial"/>
          <w:sz w:val="24"/>
          <w:szCs w:val="24"/>
        </w:rPr>
        <w:t>A</w:t>
      </w:r>
      <w:r w:rsidR="00685875" w:rsidRPr="006A5F92">
        <w:rPr>
          <w:rFonts w:ascii="Arial" w:hAnsi="Arial" w:cs="Arial"/>
          <w:sz w:val="24"/>
          <w:szCs w:val="24"/>
        </w:rPr>
        <w:t>rticulo</w:t>
      </w:r>
      <w:r w:rsidR="009C7355" w:rsidRPr="006A5F92">
        <w:rPr>
          <w:rFonts w:ascii="Arial" w:hAnsi="Arial" w:cs="Arial"/>
          <w:sz w:val="24"/>
          <w:szCs w:val="24"/>
        </w:rPr>
        <w:t xml:space="preserve"> 10</w:t>
      </w:r>
      <w:r w:rsidRPr="006A5F92">
        <w:rPr>
          <w:rFonts w:ascii="Arial" w:hAnsi="Arial" w:cs="Arial"/>
          <w:sz w:val="24"/>
          <w:szCs w:val="24"/>
        </w:rPr>
        <w:t xml:space="preserve">.- </w:t>
      </w:r>
      <w:r w:rsidR="006F2E09" w:rsidRPr="006A5F92">
        <w:rPr>
          <w:rFonts w:ascii="Arial" w:hAnsi="Arial" w:cs="Arial"/>
          <w:sz w:val="24"/>
          <w:szCs w:val="24"/>
        </w:rPr>
        <w:t xml:space="preserve">Domicilio social de </w:t>
      </w:r>
      <w:r w:rsidR="004A43FF" w:rsidRPr="006A5F92">
        <w:rPr>
          <w:rFonts w:ascii="Arial" w:hAnsi="Arial" w:cs="Arial"/>
          <w:sz w:val="24"/>
          <w:szCs w:val="24"/>
        </w:rPr>
        <w:t xml:space="preserve">la Empresa de Generación Hidroeléctrica </w:t>
      </w:r>
      <w:r w:rsidR="00804689" w:rsidRPr="006A5F92">
        <w:rPr>
          <w:rFonts w:ascii="Arial" w:hAnsi="Arial" w:cs="Arial"/>
          <w:sz w:val="24"/>
          <w:szCs w:val="24"/>
        </w:rPr>
        <w:t>D</w:t>
      </w:r>
      <w:r w:rsidR="004A43FF" w:rsidRPr="006A5F92">
        <w:rPr>
          <w:rFonts w:ascii="Arial" w:hAnsi="Arial" w:cs="Arial"/>
          <w:sz w:val="24"/>
          <w:szCs w:val="24"/>
        </w:rPr>
        <w:t xml:space="preserve">ominicana </w:t>
      </w:r>
    </w:p>
    <w:p w14:paraId="455E2E2A" w14:textId="70197DBB"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El domicilio social o principal establecimiento de </w:t>
      </w:r>
      <w:r w:rsidR="00804689" w:rsidRPr="006A5F92">
        <w:rPr>
          <w:rFonts w:ascii="Arial" w:hAnsi="Arial" w:cs="Arial"/>
          <w:sz w:val="24"/>
          <w:szCs w:val="24"/>
        </w:rPr>
        <w:t>E</w:t>
      </w:r>
      <w:r w:rsidR="004A43FF" w:rsidRPr="006A5F92">
        <w:rPr>
          <w:rFonts w:ascii="Arial" w:hAnsi="Arial" w:cs="Arial"/>
          <w:sz w:val="24"/>
          <w:szCs w:val="24"/>
        </w:rPr>
        <w:t xml:space="preserve">mpresa de Generación Hidroeléctrica Dominicana </w:t>
      </w:r>
      <w:r w:rsidRPr="006A5F92">
        <w:rPr>
          <w:rFonts w:ascii="Arial" w:hAnsi="Arial" w:cs="Arial"/>
          <w:sz w:val="24"/>
          <w:szCs w:val="24"/>
        </w:rPr>
        <w:t>estará radicado en Santo Domingo de</w:t>
      </w:r>
      <w:r w:rsidR="00B33E6D" w:rsidRPr="006A5F92">
        <w:rPr>
          <w:rFonts w:ascii="Arial" w:hAnsi="Arial" w:cs="Arial"/>
          <w:sz w:val="24"/>
          <w:szCs w:val="24"/>
        </w:rPr>
        <w:t xml:space="preserve"> </w:t>
      </w:r>
      <w:r w:rsidRPr="006A5F92">
        <w:rPr>
          <w:rFonts w:ascii="Arial" w:hAnsi="Arial" w:cs="Arial"/>
          <w:sz w:val="24"/>
          <w:szCs w:val="24"/>
        </w:rPr>
        <w:t>Guzmán, Distrito Nacional, Capital de la República Dominicana, pudiendo mantener y</w:t>
      </w:r>
      <w:r w:rsidR="00B33E6D" w:rsidRPr="006A5F92">
        <w:rPr>
          <w:rFonts w:ascii="Arial" w:hAnsi="Arial" w:cs="Arial"/>
          <w:sz w:val="24"/>
          <w:szCs w:val="24"/>
        </w:rPr>
        <w:t xml:space="preserve"> </w:t>
      </w:r>
      <w:r w:rsidRPr="006A5F92">
        <w:rPr>
          <w:rFonts w:ascii="Arial" w:hAnsi="Arial" w:cs="Arial"/>
          <w:sz w:val="24"/>
          <w:szCs w:val="24"/>
        </w:rPr>
        <w:t>establecer oficinas en cualquier lugar de la República Dominicana.</w:t>
      </w:r>
    </w:p>
    <w:p w14:paraId="491DE151" w14:textId="4211DE4D" w:rsidR="00D33682" w:rsidRPr="00254F1A" w:rsidRDefault="00685875" w:rsidP="00215A35">
      <w:pPr>
        <w:jc w:val="both"/>
        <w:rPr>
          <w:rFonts w:ascii="Arial" w:hAnsi="Arial" w:cs="Arial"/>
          <w:b/>
          <w:sz w:val="24"/>
          <w:szCs w:val="24"/>
        </w:rPr>
      </w:pPr>
      <w:r w:rsidRPr="00254F1A">
        <w:rPr>
          <w:rFonts w:ascii="Arial" w:hAnsi="Arial" w:cs="Arial"/>
          <w:b/>
          <w:sz w:val="24"/>
          <w:szCs w:val="24"/>
        </w:rPr>
        <w:t xml:space="preserve">Articulo </w:t>
      </w:r>
      <w:r w:rsidR="009C7355" w:rsidRPr="00254F1A">
        <w:rPr>
          <w:rFonts w:ascii="Arial" w:hAnsi="Arial" w:cs="Arial"/>
          <w:b/>
          <w:sz w:val="24"/>
          <w:szCs w:val="24"/>
        </w:rPr>
        <w:t>11</w:t>
      </w:r>
      <w:r w:rsidR="006C30A2" w:rsidRPr="00254F1A">
        <w:rPr>
          <w:rFonts w:ascii="Arial" w:hAnsi="Arial" w:cs="Arial"/>
          <w:b/>
          <w:sz w:val="24"/>
          <w:szCs w:val="24"/>
        </w:rPr>
        <w:t xml:space="preserve">.- </w:t>
      </w:r>
      <w:r w:rsidR="00D33682" w:rsidRPr="00254F1A">
        <w:rPr>
          <w:rFonts w:ascii="Arial" w:hAnsi="Arial" w:cs="Arial"/>
          <w:b/>
          <w:sz w:val="24"/>
          <w:szCs w:val="24"/>
        </w:rPr>
        <w:t>Ejercicio de la tutela por el Ministerio de Energía</w:t>
      </w:r>
      <w:r w:rsidR="00522DDC" w:rsidRPr="00254F1A">
        <w:rPr>
          <w:rFonts w:ascii="Arial" w:hAnsi="Arial" w:cs="Arial"/>
          <w:b/>
          <w:sz w:val="24"/>
          <w:szCs w:val="24"/>
        </w:rPr>
        <w:t xml:space="preserve">, </w:t>
      </w:r>
      <w:r w:rsidR="00D33682" w:rsidRPr="00254F1A">
        <w:rPr>
          <w:rFonts w:ascii="Arial" w:hAnsi="Arial" w:cs="Arial"/>
          <w:b/>
          <w:sz w:val="24"/>
          <w:szCs w:val="24"/>
        </w:rPr>
        <w:t>Minas</w:t>
      </w:r>
      <w:r w:rsidR="00522DDC" w:rsidRPr="00254F1A">
        <w:rPr>
          <w:rFonts w:ascii="Arial" w:hAnsi="Arial" w:cs="Arial"/>
          <w:b/>
          <w:sz w:val="24"/>
          <w:szCs w:val="24"/>
        </w:rPr>
        <w:t xml:space="preserve"> e Hidrocarburos</w:t>
      </w:r>
    </w:p>
    <w:p w14:paraId="1A59B506" w14:textId="01F59833"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La </w:t>
      </w:r>
      <w:r w:rsidR="004A43FF" w:rsidRPr="006A5F92">
        <w:rPr>
          <w:rFonts w:ascii="Arial" w:hAnsi="Arial" w:cs="Arial"/>
          <w:sz w:val="24"/>
          <w:szCs w:val="24"/>
        </w:rPr>
        <w:t xml:space="preserve">Empresa de </w:t>
      </w:r>
      <w:r w:rsidR="00804689" w:rsidRPr="006A5F92">
        <w:rPr>
          <w:rFonts w:ascii="Arial" w:hAnsi="Arial" w:cs="Arial"/>
          <w:sz w:val="24"/>
          <w:szCs w:val="24"/>
        </w:rPr>
        <w:t>G</w:t>
      </w:r>
      <w:r w:rsidR="004A43FF" w:rsidRPr="006A5F92">
        <w:rPr>
          <w:rFonts w:ascii="Arial" w:hAnsi="Arial" w:cs="Arial"/>
          <w:sz w:val="24"/>
          <w:szCs w:val="24"/>
        </w:rPr>
        <w:t xml:space="preserve">eneración Hidroeléctrica </w:t>
      </w:r>
      <w:r w:rsidR="00804689" w:rsidRPr="006A5F92">
        <w:rPr>
          <w:rFonts w:ascii="Arial" w:hAnsi="Arial" w:cs="Arial"/>
          <w:sz w:val="24"/>
          <w:szCs w:val="24"/>
        </w:rPr>
        <w:t>D</w:t>
      </w:r>
      <w:r w:rsidR="004A43FF" w:rsidRPr="006A5F92">
        <w:rPr>
          <w:rFonts w:ascii="Arial" w:hAnsi="Arial" w:cs="Arial"/>
          <w:sz w:val="24"/>
          <w:szCs w:val="24"/>
        </w:rPr>
        <w:t xml:space="preserve">ominicana </w:t>
      </w:r>
      <w:r w:rsidRPr="006A5F92">
        <w:rPr>
          <w:rFonts w:ascii="Arial" w:hAnsi="Arial" w:cs="Arial"/>
          <w:sz w:val="24"/>
          <w:szCs w:val="24"/>
        </w:rPr>
        <w:t>ejecutará los actos inherentes a su buen manejo, y sus programas o planes de expansión,</w:t>
      </w:r>
      <w:r w:rsidR="00B33E6D" w:rsidRPr="006A5F92">
        <w:rPr>
          <w:rFonts w:ascii="Arial" w:hAnsi="Arial" w:cs="Arial"/>
          <w:sz w:val="24"/>
          <w:szCs w:val="24"/>
        </w:rPr>
        <w:t xml:space="preserve"> </w:t>
      </w:r>
      <w:r w:rsidRPr="006A5F92">
        <w:rPr>
          <w:rFonts w:ascii="Arial" w:hAnsi="Arial" w:cs="Arial"/>
          <w:sz w:val="24"/>
          <w:szCs w:val="24"/>
        </w:rPr>
        <w:t xml:space="preserve">tanto para </w:t>
      </w:r>
      <w:r w:rsidRPr="006A5F92">
        <w:rPr>
          <w:rFonts w:ascii="Arial" w:hAnsi="Arial" w:cs="Arial"/>
          <w:sz w:val="24"/>
          <w:szCs w:val="24"/>
        </w:rPr>
        <w:lastRenderedPageBreak/>
        <w:t>la realización de sus propios proyectos, como para los que le sean sometidos</w:t>
      </w:r>
      <w:r w:rsidR="00B33E6D" w:rsidRPr="006A5F92">
        <w:rPr>
          <w:rFonts w:ascii="Arial" w:hAnsi="Arial" w:cs="Arial"/>
          <w:sz w:val="24"/>
          <w:szCs w:val="24"/>
        </w:rPr>
        <w:t xml:space="preserve"> </w:t>
      </w:r>
      <w:r w:rsidRPr="006A5F92">
        <w:rPr>
          <w:rFonts w:ascii="Arial" w:hAnsi="Arial" w:cs="Arial"/>
          <w:sz w:val="24"/>
          <w:szCs w:val="24"/>
        </w:rPr>
        <w:t xml:space="preserve">por el Poder Ejecutivo, </w:t>
      </w:r>
      <w:r w:rsidR="003220AF" w:rsidRPr="006A5F92">
        <w:rPr>
          <w:rFonts w:ascii="Arial" w:hAnsi="Arial" w:cs="Arial"/>
          <w:sz w:val="24"/>
          <w:szCs w:val="24"/>
        </w:rPr>
        <w:t xml:space="preserve">a través del Ministerio de </w:t>
      </w:r>
      <w:r w:rsidR="00186296" w:rsidRPr="006A5F92">
        <w:rPr>
          <w:rFonts w:ascii="Arial" w:hAnsi="Arial" w:cs="Arial"/>
          <w:sz w:val="24"/>
          <w:szCs w:val="24"/>
        </w:rPr>
        <w:t>Energía</w:t>
      </w:r>
      <w:r w:rsidR="00522DDC" w:rsidRPr="006A5F92">
        <w:rPr>
          <w:rFonts w:ascii="Arial" w:hAnsi="Arial" w:cs="Arial"/>
          <w:sz w:val="24"/>
          <w:szCs w:val="24"/>
        </w:rPr>
        <w:t xml:space="preserve">, </w:t>
      </w:r>
      <w:r w:rsidR="003220AF" w:rsidRPr="006A5F92">
        <w:rPr>
          <w:rFonts w:ascii="Arial" w:hAnsi="Arial" w:cs="Arial"/>
          <w:sz w:val="24"/>
          <w:szCs w:val="24"/>
        </w:rPr>
        <w:t>Minas</w:t>
      </w:r>
      <w:r w:rsidR="00522DDC" w:rsidRPr="006A5F92">
        <w:rPr>
          <w:rFonts w:ascii="Arial" w:hAnsi="Arial" w:cs="Arial"/>
          <w:sz w:val="24"/>
          <w:szCs w:val="24"/>
        </w:rPr>
        <w:t xml:space="preserve"> e Hidrocarburos</w:t>
      </w:r>
      <w:r w:rsidR="003220AF" w:rsidRPr="006A5F92">
        <w:rPr>
          <w:rFonts w:ascii="Arial" w:hAnsi="Arial" w:cs="Arial"/>
          <w:sz w:val="24"/>
          <w:szCs w:val="24"/>
        </w:rPr>
        <w:t xml:space="preserve">, </w:t>
      </w:r>
      <w:r w:rsidRPr="006A5F92">
        <w:rPr>
          <w:rFonts w:ascii="Arial" w:hAnsi="Arial" w:cs="Arial"/>
          <w:sz w:val="24"/>
          <w:szCs w:val="24"/>
        </w:rPr>
        <w:t>conforme a las políticas trazadas o a las aprobaciones</w:t>
      </w:r>
      <w:r w:rsidR="00B33E6D" w:rsidRPr="006A5F92">
        <w:rPr>
          <w:rFonts w:ascii="Arial" w:hAnsi="Arial" w:cs="Arial"/>
          <w:sz w:val="24"/>
          <w:szCs w:val="24"/>
        </w:rPr>
        <w:t xml:space="preserve"> </w:t>
      </w:r>
      <w:r w:rsidRPr="006A5F92">
        <w:rPr>
          <w:rFonts w:ascii="Arial" w:hAnsi="Arial" w:cs="Arial"/>
          <w:sz w:val="24"/>
          <w:szCs w:val="24"/>
        </w:rPr>
        <w:t>oportunamente otorgadas.</w:t>
      </w:r>
    </w:p>
    <w:p w14:paraId="7E825D6D" w14:textId="315AAD09" w:rsidR="006C30A2" w:rsidRPr="006A5F92" w:rsidRDefault="006C30A2" w:rsidP="00215A35">
      <w:pPr>
        <w:jc w:val="both"/>
        <w:rPr>
          <w:rFonts w:ascii="Arial" w:hAnsi="Arial" w:cs="Arial"/>
          <w:sz w:val="24"/>
          <w:szCs w:val="24"/>
        </w:rPr>
      </w:pPr>
      <w:r w:rsidRPr="006A5F92">
        <w:rPr>
          <w:rFonts w:ascii="Arial" w:hAnsi="Arial" w:cs="Arial"/>
          <w:sz w:val="24"/>
          <w:szCs w:val="24"/>
        </w:rPr>
        <w:t>P</w:t>
      </w:r>
      <w:r w:rsidR="00D33682" w:rsidRPr="006A5F92">
        <w:rPr>
          <w:rFonts w:ascii="Arial" w:hAnsi="Arial" w:cs="Arial"/>
          <w:sz w:val="24"/>
          <w:szCs w:val="24"/>
        </w:rPr>
        <w:t xml:space="preserve">árrafo </w:t>
      </w:r>
      <w:r w:rsidRPr="006A5F92">
        <w:rPr>
          <w:rFonts w:ascii="Arial" w:hAnsi="Arial" w:cs="Arial"/>
          <w:sz w:val="24"/>
          <w:szCs w:val="24"/>
        </w:rPr>
        <w:t>I</w:t>
      </w:r>
      <w:r w:rsidR="00D33682" w:rsidRPr="006A5F92">
        <w:rPr>
          <w:rFonts w:ascii="Arial" w:hAnsi="Arial" w:cs="Arial"/>
          <w:sz w:val="24"/>
          <w:szCs w:val="24"/>
        </w:rPr>
        <w:t xml:space="preserve">. La </w:t>
      </w:r>
      <w:r w:rsidR="00804689" w:rsidRPr="006A5F92">
        <w:rPr>
          <w:rFonts w:ascii="Arial" w:hAnsi="Arial" w:cs="Arial"/>
          <w:sz w:val="24"/>
          <w:szCs w:val="24"/>
        </w:rPr>
        <w:t>E</w:t>
      </w:r>
      <w:r w:rsidR="004A43FF" w:rsidRPr="006A5F92">
        <w:rPr>
          <w:rFonts w:ascii="Arial" w:hAnsi="Arial" w:cs="Arial"/>
          <w:sz w:val="24"/>
          <w:szCs w:val="24"/>
        </w:rPr>
        <w:t xml:space="preserve">mpresa de Generación Hidroeléctrica Dominicana </w:t>
      </w:r>
      <w:r w:rsidRPr="006A5F92">
        <w:rPr>
          <w:rFonts w:ascii="Arial" w:hAnsi="Arial" w:cs="Arial"/>
          <w:sz w:val="24"/>
          <w:szCs w:val="24"/>
        </w:rPr>
        <w:t>estará</w:t>
      </w:r>
      <w:r w:rsidR="0058004C" w:rsidRPr="006A5F92">
        <w:rPr>
          <w:rFonts w:ascii="Arial" w:hAnsi="Arial" w:cs="Arial"/>
          <w:sz w:val="24"/>
          <w:szCs w:val="24"/>
        </w:rPr>
        <w:t xml:space="preserve"> </w:t>
      </w:r>
      <w:r w:rsidRPr="006A5F92">
        <w:rPr>
          <w:rFonts w:ascii="Arial" w:hAnsi="Arial" w:cs="Arial"/>
          <w:sz w:val="24"/>
          <w:szCs w:val="24"/>
        </w:rPr>
        <w:t>ob</w:t>
      </w:r>
      <w:r w:rsidR="003220AF" w:rsidRPr="006A5F92">
        <w:rPr>
          <w:rFonts w:ascii="Arial" w:hAnsi="Arial" w:cs="Arial"/>
          <w:sz w:val="24"/>
          <w:szCs w:val="24"/>
        </w:rPr>
        <w:t>ligada a suministrar al</w:t>
      </w:r>
      <w:r w:rsidR="0058004C" w:rsidRPr="006A5F92">
        <w:rPr>
          <w:rFonts w:ascii="Arial" w:hAnsi="Arial" w:cs="Arial"/>
          <w:sz w:val="24"/>
          <w:szCs w:val="24"/>
        </w:rPr>
        <w:t xml:space="preserve"> Poder Ejecutivo, </w:t>
      </w:r>
      <w:r w:rsidR="009C7355" w:rsidRPr="006A5F92">
        <w:rPr>
          <w:rFonts w:ascii="Arial" w:hAnsi="Arial" w:cs="Arial"/>
          <w:sz w:val="24"/>
          <w:szCs w:val="24"/>
        </w:rPr>
        <w:t>vía</w:t>
      </w:r>
      <w:r w:rsidR="0058004C" w:rsidRPr="006A5F92">
        <w:rPr>
          <w:rFonts w:ascii="Arial" w:hAnsi="Arial" w:cs="Arial"/>
          <w:sz w:val="24"/>
          <w:szCs w:val="24"/>
        </w:rPr>
        <w:t xml:space="preserve"> </w:t>
      </w:r>
      <w:r w:rsidR="009C7355" w:rsidRPr="006A5F92">
        <w:rPr>
          <w:rFonts w:ascii="Arial" w:hAnsi="Arial" w:cs="Arial"/>
          <w:sz w:val="24"/>
          <w:szCs w:val="24"/>
        </w:rPr>
        <w:t>el Ministerio</w:t>
      </w:r>
      <w:r w:rsidR="003220AF" w:rsidRPr="006A5F92">
        <w:rPr>
          <w:rFonts w:ascii="Arial" w:hAnsi="Arial" w:cs="Arial"/>
          <w:sz w:val="24"/>
          <w:szCs w:val="24"/>
        </w:rPr>
        <w:t xml:space="preserve"> de </w:t>
      </w:r>
      <w:r w:rsidR="00374684" w:rsidRPr="006A5F92">
        <w:rPr>
          <w:rFonts w:ascii="Arial" w:hAnsi="Arial" w:cs="Arial"/>
          <w:sz w:val="24"/>
          <w:szCs w:val="24"/>
        </w:rPr>
        <w:t>Energía</w:t>
      </w:r>
      <w:r w:rsidR="00522DDC" w:rsidRPr="006A5F92">
        <w:rPr>
          <w:rFonts w:ascii="Arial" w:hAnsi="Arial" w:cs="Arial"/>
          <w:sz w:val="24"/>
          <w:szCs w:val="24"/>
        </w:rPr>
        <w:t xml:space="preserve">, </w:t>
      </w:r>
      <w:r w:rsidR="003220AF" w:rsidRPr="006A5F92">
        <w:rPr>
          <w:rFonts w:ascii="Arial" w:hAnsi="Arial" w:cs="Arial"/>
          <w:sz w:val="24"/>
          <w:szCs w:val="24"/>
        </w:rPr>
        <w:t>Minas</w:t>
      </w:r>
      <w:r w:rsidR="00477E81" w:rsidRPr="006A5F92">
        <w:rPr>
          <w:rFonts w:ascii="Arial" w:hAnsi="Arial" w:cs="Arial"/>
          <w:sz w:val="24"/>
          <w:szCs w:val="24"/>
        </w:rPr>
        <w:t xml:space="preserve"> </w:t>
      </w:r>
      <w:r w:rsidR="00E32366" w:rsidRPr="006A5F92">
        <w:rPr>
          <w:rFonts w:ascii="Arial" w:hAnsi="Arial" w:cs="Arial"/>
          <w:sz w:val="24"/>
          <w:szCs w:val="24"/>
        </w:rPr>
        <w:t>e Hidrocarburos</w:t>
      </w:r>
      <w:r w:rsidR="00477E81" w:rsidRPr="006A5F92">
        <w:rPr>
          <w:rFonts w:ascii="Arial" w:hAnsi="Arial" w:cs="Arial"/>
          <w:sz w:val="24"/>
          <w:szCs w:val="24"/>
        </w:rPr>
        <w:t xml:space="preserve"> </w:t>
      </w:r>
      <w:r w:rsidR="00E32366" w:rsidRPr="006A5F92">
        <w:rPr>
          <w:rFonts w:ascii="Arial" w:hAnsi="Arial" w:cs="Arial"/>
          <w:sz w:val="24"/>
          <w:szCs w:val="24"/>
        </w:rPr>
        <w:t>un informe anual contentivo de todas sus actividades</w:t>
      </w:r>
      <w:r w:rsidRPr="006A5F92">
        <w:rPr>
          <w:rFonts w:ascii="Arial" w:hAnsi="Arial" w:cs="Arial"/>
          <w:sz w:val="24"/>
          <w:szCs w:val="24"/>
        </w:rPr>
        <w:t>, en el que deberá incluir:</w:t>
      </w:r>
    </w:p>
    <w:p w14:paraId="6A470BEA"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a) Memoria anual de sus actividades;</w:t>
      </w:r>
    </w:p>
    <w:p w14:paraId="42A110CF"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b) Balance de situación;</w:t>
      </w:r>
    </w:p>
    <w:p w14:paraId="380EB841"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c) Estado de ingresos y egresos;</w:t>
      </w:r>
    </w:p>
    <w:p w14:paraId="27BF7466"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d) Estado de origen y aplicación de fondos; y</w:t>
      </w:r>
    </w:p>
    <w:p w14:paraId="76E13E46"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e) Cualquier otro documento contentivo de informaciones sobre sus planes y</w:t>
      </w:r>
      <w:r w:rsidR="00B33E6D" w:rsidRPr="006A5F92">
        <w:rPr>
          <w:rFonts w:ascii="Arial" w:hAnsi="Arial" w:cs="Arial"/>
          <w:sz w:val="24"/>
          <w:szCs w:val="24"/>
        </w:rPr>
        <w:t xml:space="preserve"> </w:t>
      </w:r>
      <w:r w:rsidRPr="006A5F92">
        <w:rPr>
          <w:rFonts w:ascii="Arial" w:hAnsi="Arial" w:cs="Arial"/>
          <w:sz w:val="24"/>
          <w:szCs w:val="24"/>
        </w:rPr>
        <w:t>programas de trabajo y sobre los resultados de sus gestiones.</w:t>
      </w:r>
    </w:p>
    <w:p w14:paraId="3A1EFFBD" w14:textId="325B0715" w:rsidR="007B701F" w:rsidRPr="006A5F92" w:rsidRDefault="006C30A2" w:rsidP="00215A35">
      <w:pPr>
        <w:jc w:val="both"/>
        <w:rPr>
          <w:rFonts w:ascii="Arial" w:hAnsi="Arial" w:cs="Arial"/>
          <w:sz w:val="24"/>
          <w:szCs w:val="24"/>
        </w:rPr>
      </w:pPr>
      <w:r w:rsidRPr="006A5F92">
        <w:rPr>
          <w:rFonts w:ascii="Arial" w:hAnsi="Arial" w:cs="Arial"/>
          <w:sz w:val="24"/>
          <w:szCs w:val="24"/>
        </w:rPr>
        <w:t>A</w:t>
      </w:r>
      <w:r w:rsidR="00685875" w:rsidRPr="006A5F92">
        <w:rPr>
          <w:rFonts w:ascii="Arial" w:hAnsi="Arial" w:cs="Arial"/>
          <w:sz w:val="24"/>
          <w:szCs w:val="24"/>
        </w:rPr>
        <w:t>rticulo 1</w:t>
      </w:r>
      <w:r w:rsidR="009C7355" w:rsidRPr="006A5F92">
        <w:rPr>
          <w:rFonts w:ascii="Arial" w:hAnsi="Arial" w:cs="Arial"/>
          <w:sz w:val="24"/>
          <w:szCs w:val="24"/>
        </w:rPr>
        <w:t>2</w:t>
      </w:r>
      <w:r w:rsidRPr="006A5F92">
        <w:rPr>
          <w:rFonts w:ascii="Arial" w:hAnsi="Arial" w:cs="Arial"/>
          <w:sz w:val="24"/>
          <w:szCs w:val="24"/>
        </w:rPr>
        <w:t xml:space="preserve">.- </w:t>
      </w:r>
      <w:r w:rsidR="007B701F" w:rsidRPr="006A5F92">
        <w:rPr>
          <w:rFonts w:ascii="Arial" w:hAnsi="Arial" w:cs="Arial"/>
          <w:sz w:val="24"/>
          <w:szCs w:val="24"/>
        </w:rPr>
        <w:t xml:space="preserve">Del Consejo Directivo de </w:t>
      </w:r>
      <w:r w:rsidR="00804689" w:rsidRPr="006A5F92">
        <w:rPr>
          <w:rFonts w:ascii="Arial" w:hAnsi="Arial" w:cs="Arial"/>
          <w:sz w:val="24"/>
          <w:szCs w:val="24"/>
        </w:rPr>
        <w:t>E</w:t>
      </w:r>
      <w:r w:rsidR="004A43FF" w:rsidRPr="006A5F92">
        <w:rPr>
          <w:rFonts w:ascii="Arial" w:hAnsi="Arial" w:cs="Arial"/>
          <w:sz w:val="24"/>
          <w:szCs w:val="24"/>
        </w:rPr>
        <w:t xml:space="preserve">mpresa de Generación Hidroeléctrica Dominicana </w:t>
      </w:r>
    </w:p>
    <w:p w14:paraId="5245B653" w14:textId="1C6D917B"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La </w:t>
      </w:r>
      <w:r w:rsidR="004A43FF" w:rsidRPr="006A5F92">
        <w:rPr>
          <w:rFonts w:ascii="Arial" w:hAnsi="Arial" w:cs="Arial"/>
          <w:sz w:val="24"/>
          <w:szCs w:val="24"/>
        </w:rPr>
        <w:t xml:space="preserve">Consejo Directivo de Empresa de Generación Hidroeléctrica Dominicana </w:t>
      </w:r>
      <w:r w:rsidRPr="006A5F92">
        <w:rPr>
          <w:rFonts w:ascii="Arial" w:hAnsi="Arial" w:cs="Arial"/>
          <w:sz w:val="24"/>
          <w:szCs w:val="24"/>
        </w:rPr>
        <w:t xml:space="preserve">estará regida por un Consejo Directivo integrado por </w:t>
      </w:r>
      <w:r w:rsidR="00B33E6D" w:rsidRPr="006A5F92">
        <w:rPr>
          <w:rFonts w:ascii="Arial" w:hAnsi="Arial" w:cs="Arial"/>
          <w:sz w:val="24"/>
          <w:szCs w:val="24"/>
        </w:rPr>
        <w:t xml:space="preserve">siete </w:t>
      </w:r>
      <w:r w:rsidRPr="006A5F92">
        <w:rPr>
          <w:rFonts w:ascii="Arial" w:hAnsi="Arial" w:cs="Arial"/>
          <w:sz w:val="24"/>
          <w:szCs w:val="24"/>
        </w:rPr>
        <w:t>(</w:t>
      </w:r>
      <w:r w:rsidR="00B33E6D" w:rsidRPr="006A5F92">
        <w:rPr>
          <w:rFonts w:ascii="Arial" w:hAnsi="Arial" w:cs="Arial"/>
          <w:sz w:val="24"/>
          <w:szCs w:val="24"/>
        </w:rPr>
        <w:t>7</w:t>
      </w:r>
      <w:r w:rsidRPr="006A5F92">
        <w:rPr>
          <w:rFonts w:ascii="Arial" w:hAnsi="Arial" w:cs="Arial"/>
          <w:sz w:val="24"/>
          <w:szCs w:val="24"/>
        </w:rPr>
        <w:t>) miembros, uno de los</w:t>
      </w:r>
      <w:r w:rsidR="00B33E6D" w:rsidRPr="006A5F92">
        <w:rPr>
          <w:rFonts w:ascii="Arial" w:hAnsi="Arial" w:cs="Arial"/>
          <w:sz w:val="24"/>
          <w:szCs w:val="24"/>
        </w:rPr>
        <w:t xml:space="preserve"> </w:t>
      </w:r>
      <w:r w:rsidRPr="006A5F92">
        <w:rPr>
          <w:rFonts w:ascii="Arial" w:hAnsi="Arial" w:cs="Arial"/>
          <w:sz w:val="24"/>
          <w:szCs w:val="24"/>
        </w:rPr>
        <w:t>cuales lo presidirá, todos designados por Decreto del Poder Ejecutivo, cuyas funciones</w:t>
      </w:r>
      <w:r w:rsidR="00B33E6D" w:rsidRPr="006A5F92">
        <w:rPr>
          <w:rFonts w:ascii="Arial" w:hAnsi="Arial" w:cs="Arial"/>
          <w:sz w:val="24"/>
          <w:szCs w:val="24"/>
        </w:rPr>
        <w:t xml:space="preserve"> </w:t>
      </w:r>
      <w:r w:rsidRPr="006A5F92">
        <w:rPr>
          <w:rFonts w:ascii="Arial" w:hAnsi="Arial" w:cs="Arial"/>
          <w:sz w:val="24"/>
          <w:szCs w:val="24"/>
        </w:rPr>
        <w:t>serán remuneradas. El quórum necesario para la validez de las Sesiones se establece con</w:t>
      </w:r>
      <w:r w:rsidR="00B33E6D" w:rsidRPr="006A5F92">
        <w:rPr>
          <w:rFonts w:ascii="Arial" w:hAnsi="Arial" w:cs="Arial"/>
          <w:sz w:val="24"/>
          <w:szCs w:val="24"/>
        </w:rPr>
        <w:t xml:space="preserve"> </w:t>
      </w:r>
      <w:r w:rsidRPr="006A5F92">
        <w:rPr>
          <w:rFonts w:ascii="Arial" w:hAnsi="Arial" w:cs="Arial"/>
          <w:sz w:val="24"/>
          <w:szCs w:val="24"/>
        </w:rPr>
        <w:t xml:space="preserve">la participación de </w:t>
      </w:r>
      <w:r w:rsidR="00B33E6D" w:rsidRPr="006A5F92">
        <w:rPr>
          <w:rFonts w:ascii="Arial" w:hAnsi="Arial" w:cs="Arial"/>
          <w:sz w:val="24"/>
          <w:szCs w:val="24"/>
        </w:rPr>
        <w:t xml:space="preserve">cinco </w:t>
      </w:r>
      <w:r w:rsidRPr="006A5F92">
        <w:rPr>
          <w:rFonts w:ascii="Arial" w:hAnsi="Arial" w:cs="Arial"/>
          <w:sz w:val="24"/>
          <w:szCs w:val="24"/>
        </w:rPr>
        <w:t>(</w:t>
      </w:r>
      <w:r w:rsidR="00B33E6D" w:rsidRPr="006A5F92">
        <w:rPr>
          <w:rFonts w:ascii="Arial" w:hAnsi="Arial" w:cs="Arial"/>
          <w:sz w:val="24"/>
          <w:szCs w:val="24"/>
        </w:rPr>
        <w:t>5</w:t>
      </w:r>
      <w:r w:rsidRPr="006A5F92">
        <w:rPr>
          <w:rFonts w:ascii="Arial" w:hAnsi="Arial" w:cs="Arial"/>
          <w:sz w:val="24"/>
          <w:szCs w:val="24"/>
        </w:rPr>
        <w:t>) de ellos. Los miembros de dicho Consejo deberán ser</w:t>
      </w:r>
      <w:r w:rsidR="00B33E6D" w:rsidRPr="006A5F92">
        <w:rPr>
          <w:rFonts w:ascii="Arial" w:hAnsi="Arial" w:cs="Arial"/>
          <w:sz w:val="24"/>
          <w:szCs w:val="24"/>
        </w:rPr>
        <w:t xml:space="preserve"> </w:t>
      </w:r>
      <w:r w:rsidRPr="006A5F92">
        <w:rPr>
          <w:rFonts w:ascii="Arial" w:hAnsi="Arial" w:cs="Arial"/>
          <w:sz w:val="24"/>
          <w:szCs w:val="24"/>
        </w:rPr>
        <w:t>dominicanos, de reconocida capacidad y solvencia moral en sus respectivas actividades y</w:t>
      </w:r>
      <w:r w:rsidR="0058004C" w:rsidRPr="006A5F92">
        <w:rPr>
          <w:rFonts w:ascii="Arial" w:hAnsi="Arial" w:cs="Arial"/>
          <w:sz w:val="24"/>
          <w:szCs w:val="24"/>
        </w:rPr>
        <w:t xml:space="preserve"> </w:t>
      </w:r>
      <w:r w:rsidRPr="006A5F92">
        <w:rPr>
          <w:rFonts w:ascii="Arial" w:hAnsi="Arial" w:cs="Arial"/>
          <w:sz w:val="24"/>
          <w:szCs w:val="24"/>
        </w:rPr>
        <w:t xml:space="preserve">mayores de </w:t>
      </w:r>
      <w:r w:rsidR="00B33E6D" w:rsidRPr="006A5F92">
        <w:rPr>
          <w:rFonts w:ascii="Arial" w:hAnsi="Arial" w:cs="Arial"/>
          <w:sz w:val="24"/>
          <w:szCs w:val="24"/>
        </w:rPr>
        <w:t>2</w:t>
      </w:r>
      <w:r w:rsidR="00E32366" w:rsidRPr="006A5F92">
        <w:rPr>
          <w:rFonts w:ascii="Arial" w:hAnsi="Arial" w:cs="Arial"/>
          <w:sz w:val="24"/>
          <w:szCs w:val="24"/>
        </w:rPr>
        <w:t>5 años de edad.</w:t>
      </w:r>
    </w:p>
    <w:p w14:paraId="798DA90C" w14:textId="77777777" w:rsidR="004A43FF" w:rsidRPr="006A5F92" w:rsidRDefault="006C30A2" w:rsidP="004A43FF">
      <w:pPr>
        <w:jc w:val="both"/>
        <w:rPr>
          <w:rFonts w:ascii="Arial" w:hAnsi="Arial" w:cs="Arial"/>
          <w:sz w:val="24"/>
          <w:szCs w:val="24"/>
        </w:rPr>
      </w:pPr>
      <w:r w:rsidRPr="006A5F92">
        <w:rPr>
          <w:rFonts w:ascii="Arial" w:hAnsi="Arial" w:cs="Arial"/>
          <w:sz w:val="24"/>
          <w:szCs w:val="24"/>
        </w:rPr>
        <w:t>A</w:t>
      </w:r>
      <w:r w:rsidR="00374684" w:rsidRPr="006A5F92">
        <w:rPr>
          <w:rFonts w:ascii="Arial" w:hAnsi="Arial" w:cs="Arial"/>
          <w:sz w:val="24"/>
          <w:szCs w:val="24"/>
        </w:rPr>
        <w:t xml:space="preserve">rticulo </w:t>
      </w:r>
      <w:r w:rsidR="00A3459D" w:rsidRPr="006A5F92">
        <w:rPr>
          <w:rFonts w:ascii="Arial" w:hAnsi="Arial" w:cs="Arial"/>
          <w:sz w:val="24"/>
          <w:szCs w:val="24"/>
        </w:rPr>
        <w:t>1</w:t>
      </w:r>
      <w:r w:rsidR="009C7355" w:rsidRPr="006A5F92">
        <w:rPr>
          <w:rFonts w:ascii="Arial" w:hAnsi="Arial" w:cs="Arial"/>
          <w:sz w:val="24"/>
          <w:szCs w:val="24"/>
        </w:rPr>
        <w:t>3</w:t>
      </w:r>
      <w:r w:rsidRPr="006A5F92">
        <w:rPr>
          <w:rFonts w:ascii="Arial" w:hAnsi="Arial" w:cs="Arial"/>
          <w:sz w:val="24"/>
          <w:szCs w:val="24"/>
        </w:rPr>
        <w:t xml:space="preserve">.- </w:t>
      </w:r>
      <w:r w:rsidR="007B701F" w:rsidRPr="006A5F92">
        <w:rPr>
          <w:rFonts w:ascii="Arial" w:hAnsi="Arial" w:cs="Arial"/>
          <w:sz w:val="24"/>
          <w:szCs w:val="24"/>
        </w:rPr>
        <w:t>Funciones del Consejo Directivo de</w:t>
      </w:r>
      <w:r w:rsidR="00394E87" w:rsidRPr="006A5F92">
        <w:rPr>
          <w:rFonts w:ascii="Arial" w:hAnsi="Arial" w:cs="Arial"/>
          <w:sz w:val="24"/>
          <w:szCs w:val="24"/>
        </w:rPr>
        <w:t xml:space="preserve"> la</w:t>
      </w:r>
      <w:r w:rsidR="007B701F" w:rsidRPr="006A5F92">
        <w:rPr>
          <w:rFonts w:ascii="Arial" w:hAnsi="Arial" w:cs="Arial"/>
          <w:sz w:val="24"/>
          <w:szCs w:val="24"/>
        </w:rPr>
        <w:t xml:space="preserve"> </w:t>
      </w:r>
      <w:r w:rsidR="004A43FF" w:rsidRPr="006A5F92">
        <w:rPr>
          <w:rFonts w:ascii="Arial" w:hAnsi="Arial" w:cs="Arial"/>
          <w:sz w:val="24"/>
          <w:szCs w:val="24"/>
        </w:rPr>
        <w:t xml:space="preserve">Consejo Directivo de Empresa de Generación Hidroeléctrica Dominicana </w:t>
      </w:r>
    </w:p>
    <w:p w14:paraId="0CEAFD1D" w14:textId="1D46E426"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El Consejo Directivo </w:t>
      </w:r>
      <w:r w:rsidR="00394E87" w:rsidRPr="006A5F92">
        <w:rPr>
          <w:rFonts w:ascii="Arial" w:hAnsi="Arial" w:cs="Arial"/>
          <w:sz w:val="24"/>
          <w:szCs w:val="24"/>
        </w:rPr>
        <w:t xml:space="preserve">de </w:t>
      </w:r>
      <w:r w:rsidR="004A43FF" w:rsidRPr="006A5F92">
        <w:rPr>
          <w:rFonts w:ascii="Arial" w:hAnsi="Arial" w:cs="Arial"/>
          <w:sz w:val="24"/>
          <w:szCs w:val="24"/>
        </w:rPr>
        <w:t xml:space="preserve">Consejo Directivo de Empresa de Generación Hidroeléctrica Dominicana </w:t>
      </w:r>
      <w:r w:rsidRPr="006A5F92">
        <w:rPr>
          <w:rFonts w:ascii="Arial" w:hAnsi="Arial" w:cs="Arial"/>
          <w:sz w:val="24"/>
          <w:szCs w:val="24"/>
        </w:rPr>
        <w:t>tendrá las siguientes facultades y atribuciones:</w:t>
      </w:r>
    </w:p>
    <w:p w14:paraId="2DFD04F9" w14:textId="6F8115F4"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a) Dictar su Reglamento Interno y el de la </w:t>
      </w:r>
      <w:r w:rsidR="004A43FF" w:rsidRPr="006A5F92">
        <w:rPr>
          <w:rFonts w:ascii="Arial" w:hAnsi="Arial" w:cs="Arial"/>
          <w:sz w:val="24"/>
          <w:szCs w:val="24"/>
        </w:rPr>
        <w:t xml:space="preserve">Consejo Directivo de Empresa de Generación Hidroeléctrica Dominicana </w:t>
      </w:r>
      <w:r w:rsidRPr="006A5F92">
        <w:rPr>
          <w:rFonts w:ascii="Arial" w:hAnsi="Arial" w:cs="Arial"/>
          <w:sz w:val="24"/>
          <w:szCs w:val="24"/>
        </w:rPr>
        <w:t>consignando en los</w:t>
      </w:r>
      <w:r w:rsidR="00B33E6D" w:rsidRPr="006A5F92">
        <w:rPr>
          <w:rFonts w:ascii="Arial" w:hAnsi="Arial" w:cs="Arial"/>
          <w:sz w:val="24"/>
          <w:szCs w:val="24"/>
        </w:rPr>
        <w:t xml:space="preserve"> </w:t>
      </w:r>
      <w:r w:rsidRPr="006A5F92">
        <w:rPr>
          <w:rFonts w:ascii="Arial" w:hAnsi="Arial" w:cs="Arial"/>
          <w:sz w:val="24"/>
          <w:szCs w:val="24"/>
        </w:rPr>
        <w:t>mismos las normas generales que habrán de regir la operación y</w:t>
      </w:r>
      <w:r w:rsidR="00477E81" w:rsidRPr="006A5F92">
        <w:rPr>
          <w:rFonts w:ascii="Arial" w:hAnsi="Arial" w:cs="Arial"/>
          <w:sz w:val="24"/>
          <w:szCs w:val="24"/>
        </w:rPr>
        <w:t xml:space="preserve"> </w:t>
      </w:r>
      <w:r w:rsidRPr="006A5F92">
        <w:rPr>
          <w:rFonts w:ascii="Arial" w:hAnsi="Arial" w:cs="Arial"/>
          <w:sz w:val="24"/>
          <w:szCs w:val="24"/>
        </w:rPr>
        <w:t>administración de ambas instancias.</w:t>
      </w:r>
    </w:p>
    <w:p w14:paraId="5EB48A37"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b) Procurar por todos los medios técnicos, legales y financieros a su alcance,</w:t>
      </w:r>
      <w:r w:rsidR="00B33E6D" w:rsidRPr="006A5F92">
        <w:rPr>
          <w:rFonts w:ascii="Arial" w:hAnsi="Arial" w:cs="Arial"/>
          <w:sz w:val="24"/>
          <w:szCs w:val="24"/>
        </w:rPr>
        <w:t xml:space="preserve"> </w:t>
      </w:r>
      <w:r w:rsidRPr="006A5F92">
        <w:rPr>
          <w:rFonts w:ascii="Arial" w:hAnsi="Arial" w:cs="Arial"/>
          <w:sz w:val="24"/>
          <w:szCs w:val="24"/>
        </w:rPr>
        <w:t>la construcción de nuevas plantas de producción y generación</w:t>
      </w:r>
      <w:r w:rsidR="00B33E6D" w:rsidRPr="006A5F92">
        <w:rPr>
          <w:rFonts w:ascii="Arial" w:hAnsi="Arial" w:cs="Arial"/>
          <w:sz w:val="24"/>
          <w:szCs w:val="24"/>
        </w:rPr>
        <w:t xml:space="preserve"> </w:t>
      </w:r>
      <w:r w:rsidRPr="006A5F92">
        <w:rPr>
          <w:rFonts w:ascii="Arial" w:hAnsi="Arial" w:cs="Arial"/>
          <w:sz w:val="24"/>
          <w:szCs w:val="24"/>
        </w:rPr>
        <w:t>hidroeléctrica, dentro de los límites de inversiones económicas</w:t>
      </w:r>
      <w:r w:rsidR="00B33E6D" w:rsidRPr="006A5F92">
        <w:rPr>
          <w:rFonts w:ascii="Arial" w:hAnsi="Arial" w:cs="Arial"/>
          <w:sz w:val="24"/>
          <w:szCs w:val="24"/>
        </w:rPr>
        <w:t xml:space="preserve"> </w:t>
      </w:r>
      <w:r w:rsidRPr="006A5F92">
        <w:rPr>
          <w:rFonts w:ascii="Arial" w:hAnsi="Arial" w:cs="Arial"/>
          <w:sz w:val="24"/>
          <w:szCs w:val="24"/>
        </w:rPr>
        <w:t>justificables, y la más pronta y eficaz solución a los problemas</w:t>
      </w:r>
      <w:r w:rsidR="00B33E6D" w:rsidRPr="006A5F92">
        <w:rPr>
          <w:rFonts w:ascii="Arial" w:hAnsi="Arial" w:cs="Arial"/>
          <w:sz w:val="24"/>
          <w:szCs w:val="24"/>
        </w:rPr>
        <w:t xml:space="preserve"> </w:t>
      </w:r>
      <w:r w:rsidRPr="006A5F92">
        <w:rPr>
          <w:rFonts w:ascii="Arial" w:hAnsi="Arial" w:cs="Arial"/>
          <w:sz w:val="24"/>
          <w:szCs w:val="24"/>
        </w:rPr>
        <w:t>relacionados con la falta de energía hidroeléctrica, para satisfacer la</w:t>
      </w:r>
      <w:r w:rsidR="00B33E6D" w:rsidRPr="006A5F92">
        <w:rPr>
          <w:rFonts w:ascii="Arial" w:hAnsi="Arial" w:cs="Arial"/>
          <w:sz w:val="24"/>
          <w:szCs w:val="24"/>
        </w:rPr>
        <w:t xml:space="preserve"> </w:t>
      </w:r>
      <w:r w:rsidRPr="006A5F92">
        <w:rPr>
          <w:rFonts w:ascii="Arial" w:hAnsi="Arial" w:cs="Arial"/>
          <w:sz w:val="24"/>
          <w:szCs w:val="24"/>
        </w:rPr>
        <w:t>demanda, impulsando el desarrollo de nuevas instalaciones en todo el país</w:t>
      </w:r>
      <w:r w:rsidR="00B33E6D" w:rsidRPr="006A5F92">
        <w:rPr>
          <w:rFonts w:ascii="Arial" w:hAnsi="Arial" w:cs="Arial"/>
          <w:sz w:val="24"/>
          <w:szCs w:val="24"/>
        </w:rPr>
        <w:t xml:space="preserve"> </w:t>
      </w:r>
      <w:r w:rsidRPr="006A5F92">
        <w:rPr>
          <w:rFonts w:ascii="Arial" w:hAnsi="Arial" w:cs="Arial"/>
          <w:sz w:val="24"/>
          <w:szCs w:val="24"/>
        </w:rPr>
        <w:t>y fortaleciendo las ya existentes.</w:t>
      </w:r>
    </w:p>
    <w:p w14:paraId="4F273DF1"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c) Dictar las instrucciones relativas a pagos, adquisiciones, constituciones de</w:t>
      </w:r>
      <w:r w:rsidR="00B33E6D" w:rsidRPr="006A5F92">
        <w:rPr>
          <w:rFonts w:ascii="Arial" w:hAnsi="Arial" w:cs="Arial"/>
          <w:sz w:val="24"/>
          <w:szCs w:val="24"/>
        </w:rPr>
        <w:t xml:space="preserve"> </w:t>
      </w:r>
      <w:r w:rsidRPr="006A5F92">
        <w:rPr>
          <w:rFonts w:ascii="Arial" w:hAnsi="Arial" w:cs="Arial"/>
          <w:sz w:val="24"/>
          <w:szCs w:val="24"/>
        </w:rPr>
        <w:t>garantías, contrataciones y demás inversiones y erogaciones en general,</w:t>
      </w:r>
      <w:r w:rsidR="00B33E6D" w:rsidRPr="006A5F92">
        <w:rPr>
          <w:rFonts w:ascii="Arial" w:hAnsi="Arial" w:cs="Arial"/>
          <w:sz w:val="24"/>
          <w:szCs w:val="24"/>
        </w:rPr>
        <w:t xml:space="preserve"> </w:t>
      </w:r>
      <w:r w:rsidRPr="006A5F92">
        <w:rPr>
          <w:rFonts w:ascii="Arial" w:hAnsi="Arial" w:cs="Arial"/>
          <w:sz w:val="24"/>
          <w:szCs w:val="24"/>
        </w:rPr>
        <w:lastRenderedPageBreak/>
        <w:t>determinando los métodos de contabilidad que serán empleados en la</w:t>
      </w:r>
      <w:r w:rsidR="00B33E6D" w:rsidRPr="006A5F92">
        <w:rPr>
          <w:rFonts w:ascii="Arial" w:hAnsi="Arial" w:cs="Arial"/>
          <w:sz w:val="24"/>
          <w:szCs w:val="24"/>
        </w:rPr>
        <w:t xml:space="preserve"> </w:t>
      </w:r>
      <w:r w:rsidRPr="006A5F92">
        <w:rPr>
          <w:rFonts w:ascii="Arial" w:hAnsi="Arial" w:cs="Arial"/>
          <w:sz w:val="24"/>
          <w:szCs w:val="24"/>
        </w:rPr>
        <w:t>Empresa para sus propios asuntos y para organizarla técnicamente, con</w:t>
      </w:r>
      <w:r w:rsidR="00B33E6D" w:rsidRPr="006A5F92">
        <w:rPr>
          <w:rFonts w:ascii="Arial" w:hAnsi="Arial" w:cs="Arial"/>
          <w:sz w:val="24"/>
          <w:szCs w:val="24"/>
        </w:rPr>
        <w:t xml:space="preserve"> </w:t>
      </w:r>
      <w:r w:rsidRPr="006A5F92">
        <w:rPr>
          <w:rFonts w:ascii="Arial" w:hAnsi="Arial" w:cs="Arial"/>
          <w:sz w:val="24"/>
          <w:szCs w:val="24"/>
        </w:rPr>
        <w:t>base a inventarios y a avalúos exactos y periódicos, acatando en forma</w:t>
      </w:r>
      <w:r w:rsidR="00B33E6D" w:rsidRPr="006A5F92">
        <w:rPr>
          <w:rFonts w:ascii="Arial" w:hAnsi="Arial" w:cs="Arial"/>
          <w:sz w:val="24"/>
          <w:szCs w:val="24"/>
        </w:rPr>
        <w:t xml:space="preserve"> </w:t>
      </w:r>
      <w:r w:rsidRPr="006A5F92">
        <w:rPr>
          <w:rFonts w:ascii="Arial" w:hAnsi="Arial" w:cs="Arial"/>
          <w:sz w:val="24"/>
          <w:szCs w:val="24"/>
        </w:rPr>
        <w:t>rigurosa las normas legales que regulan esa materia, en interés de hacer</w:t>
      </w:r>
      <w:r w:rsidR="00477E81" w:rsidRPr="006A5F92">
        <w:rPr>
          <w:rFonts w:ascii="Arial" w:hAnsi="Arial" w:cs="Arial"/>
          <w:sz w:val="24"/>
          <w:szCs w:val="24"/>
        </w:rPr>
        <w:t xml:space="preserve"> </w:t>
      </w:r>
      <w:r w:rsidRPr="006A5F92">
        <w:rPr>
          <w:rFonts w:ascii="Arial" w:hAnsi="Arial" w:cs="Arial"/>
          <w:sz w:val="24"/>
          <w:szCs w:val="24"/>
        </w:rPr>
        <w:t>cumplir las reservas de reparación, conservación y amortización y las</w:t>
      </w:r>
      <w:r w:rsidR="00B33E6D" w:rsidRPr="006A5F92">
        <w:rPr>
          <w:rFonts w:ascii="Arial" w:hAnsi="Arial" w:cs="Arial"/>
          <w:sz w:val="24"/>
          <w:szCs w:val="24"/>
        </w:rPr>
        <w:t xml:space="preserve"> </w:t>
      </w:r>
      <w:r w:rsidRPr="006A5F92">
        <w:rPr>
          <w:rFonts w:ascii="Arial" w:hAnsi="Arial" w:cs="Arial"/>
          <w:sz w:val="24"/>
          <w:szCs w:val="24"/>
        </w:rPr>
        <w:t>demás operaciones que sean indispensables para el mejor</w:t>
      </w:r>
      <w:r w:rsidR="00B33E6D" w:rsidRPr="006A5F92">
        <w:rPr>
          <w:rFonts w:ascii="Arial" w:hAnsi="Arial" w:cs="Arial"/>
          <w:sz w:val="24"/>
          <w:szCs w:val="24"/>
        </w:rPr>
        <w:t xml:space="preserve"> </w:t>
      </w:r>
      <w:r w:rsidRPr="006A5F92">
        <w:rPr>
          <w:rFonts w:ascii="Arial" w:hAnsi="Arial" w:cs="Arial"/>
          <w:sz w:val="24"/>
          <w:szCs w:val="24"/>
        </w:rPr>
        <w:t>desenvolvimiento de sus actividades.</w:t>
      </w:r>
    </w:p>
    <w:p w14:paraId="2F8017D9"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d) Conocer las reclamaciones o requerimientos que haga el público o el</w:t>
      </w:r>
      <w:r w:rsidR="0058004C" w:rsidRPr="006A5F92">
        <w:rPr>
          <w:rFonts w:ascii="Arial" w:hAnsi="Arial" w:cs="Arial"/>
          <w:sz w:val="24"/>
          <w:szCs w:val="24"/>
        </w:rPr>
        <w:t xml:space="preserve"> </w:t>
      </w:r>
      <w:r w:rsidRPr="006A5F92">
        <w:rPr>
          <w:rFonts w:ascii="Arial" w:hAnsi="Arial" w:cs="Arial"/>
          <w:sz w:val="24"/>
          <w:szCs w:val="24"/>
        </w:rPr>
        <w:t>personal de la Empresa, cuando no esté conforme con la decisión adoptada</w:t>
      </w:r>
      <w:r w:rsidR="00B33E6D" w:rsidRPr="006A5F92">
        <w:rPr>
          <w:rFonts w:ascii="Arial" w:hAnsi="Arial" w:cs="Arial"/>
          <w:sz w:val="24"/>
          <w:szCs w:val="24"/>
        </w:rPr>
        <w:t xml:space="preserve"> </w:t>
      </w:r>
      <w:r w:rsidRPr="006A5F92">
        <w:rPr>
          <w:rFonts w:ascii="Arial" w:hAnsi="Arial" w:cs="Arial"/>
          <w:sz w:val="24"/>
          <w:szCs w:val="24"/>
        </w:rPr>
        <w:t>por el Administrador.</w:t>
      </w:r>
    </w:p>
    <w:p w14:paraId="601FBCBE"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e) Aprobar el presupuesto anual de la Empresa, así como la memoria anual</w:t>
      </w:r>
      <w:r w:rsidR="0058004C" w:rsidRPr="006A5F92">
        <w:rPr>
          <w:rFonts w:ascii="Arial" w:hAnsi="Arial" w:cs="Arial"/>
          <w:sz w:val="24"/>
          <w:szCs w:val="24"/>
        </w:rPr>
        <w:t xml:space="preserve"> </w:t>
      </w:r>
      <w:r w:rsidRPr="006A5F92">
        <w:rPr>
          <w:rFonts w:ascii="Arial" w:hAnsi="Arial" w:cs="Arial"/>
          <w:sz w:val="24"/>
          <w:szCs w:val="24"/>
        </w:rPr>
        <w:t>de sus actividades, el balance de situación, el estado de ingresos y egresos,</w:t>
      </w:r>
      <w:r w:rsidR="0027226C" w:rsidRPr="006A5F92">
        <w:rPr>
          <w:rFonts w:ascii="Arial" w:hAnsi="Arial" w:cs="Arial"/>
          <w:sz w:val="24"/>
          <w:szCs w:val="24"/>
        </w:rPr>
        <w:t xml:space="preserve"> </w:t>
      </w:r>
      <w:r w:rsidRPr="006A5F92">
        <w:rPr>
          <w:rFonts w:ascii="Arial" w:hAnsi="Arial" w:cs="Arial"/>
          <w:sz w:val="24"/>
          <w:szCs w:val="24"/>
        </w:rPr>
        <w:t xml:space="preserve">el origen y aplicación de fondos e </w:t>
      </w:r>
      <w:r w:rsidR="00B724FB" w:rsidRPr="006A5F92">
        <w:rPr>
          <w:rFonts w:ascii="Arial" w:hAnsi="Arial" w:cs="Arial"/>
          <w:sz w:val="24"/>
          <w:szCs w:val="24"/>
        </w:rPr>
        <w:t>i</w:t>
      </w:r>
      <w:r w:rsidRPr="006A5F92">
        <w:rPr>
          <w:rFonts w:ascii="Arial" w:hAnsi="Arial" w:cs="Arial"/>
          <w:sz w:val="24"/>
          <w:szCs w:val="24"/>
        </w:rPr>
        <w:t>gualmente los planes y programas de</w:t>
      </w:r>
      <w:r w:rsidR="00B33E6D" w:rsidRPr="006A5F92">
        <w:rPr>
          <w:rFonts w:ascii="Arial" w:hAnsi="Arial" w:cs="Arial"/>
          <w:sz w:val="24"/>
          <w:szCs w:val="24"/>
        </w:rPr>
        <w:t xml:space="preserve"> </w:t>
      </w:r>
      <w:r w:rsidRPr="006A5F92">
        <w:rPr>
          <w:rFonts w:ascii="Arial" w:hAnsi="Arial" w:cs="Arial"/>
          <w:sz w:val="24"/>
          <w:szCs w:val="24"/>
        </w:rPr>
        <w:t>trabajos y los proyectos de expansión.</w:t>
      </w:r>
    </w:p>
    <w:p w14:paraId="3C98A7DB"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f) Autorizar toda clase de actos y contratos relativos a la función específica</w:t>
      </w:r>
      <w:r w:rsidR="00B33E6D" w:rsidRPr="006A5F92">
        <w:rPr>
          <w:rFonts w:ascii="Arial" w:hAnsi="Arial" w:cs="Arial"/>
          <w:sz w:val="24"/>
          <w:szCs w:val="24"/>
        </w:rPr>
        <w:t xml:space="preserve"> </w:t>
      </w:r>
      <w:r w:rsidRPr="006A5F92">
        <w:rPr>
          <w:rFonts w:ascii="Arial" w:hAnsi="Arial" w:cs="Arial"/>
          <w:sz w:val="24"/>
          <w:szCs w:val="24"/>
        </w:rPr>
        <w:t>de la Empresa necesarios para la administración.</w:t>
      </w:r>
    </w:p>
    <w:p w14:paraId="476C4670"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g) Administrar los fondos propios y los que le asigne o pueda asignar el</w:t>
      </w:r>
      <w:r w:rsidR="0058004C" w:rsidRPr="006A5F92">
        <w:rPr>
          <w:rFonts w:ascii="Arial" w:hAnsi="Arial" w:cs="Arial"/>
          <w:sz w:val="24"/>
          <w:szCs w:val="24"/>
        </w:rPr>
        <w:t xml:space="preserve"> </w:t>
      </w:r>
      <w:r w:rsidRPr="006A5F92">
        <w:rPr>
          <w:rFonts w:ascii="Arial" w:hAnsi="Arial" w:cs="Arial"/>
          <w:sz w:val="24"/>
          <w:szCs w:val="24"/>
        </w:rPr>
        <w:t>Poder Ejecutivo en virtud del Anteproyecto de Presupuesto y Ley de</w:t>
      </w:r>
      <w:r w:rsidR="00477E81" w:rsidRPr="006A5F92">
        <w:rPr>
          <w:rFonts w:ascii="Arial" w:hAnsi="Arial" w:cs="Arial"/>
          <w:sz w:val="24"/>
          <w:szCs w:val="24"/>
        </w:rPr>
        <w:t xml:space="preserve"> </w:t>
      </w:r>
      <w:r w:rsidRPr="006A5F92">
        <w:rPr>
          <w:rFonts w:ascii="Arial" w:hAnsi="Arial" w:cs="Arial"/>
          <w:sz w:val="24"/>
          <w:szCs w:val="24"/>
        </w:rPr>
        <w:t>Gastos Públicos o de leyes especiales, para asegurar y garantizar la</w:t>
      </w:r>
      <w:r w:rsidR="00B33E6D" w:rsidRPr="006A5F92">
        <w:rPr>
          <w:rFonts w:ascii="Arial" w:hAnsi="Arial" w:cs="Arial"/>
          <w:sz w:val="24"/>
          <w:szCs w:val="24"/>
        </w:rPr>
        <w:t xml:space="preserve"> </w:t>
      </w:r>
      <w:r w:rsidRPr="006A5F92">
        <w:rPr>
          <w:rFonts w:ascii="Arial" w:hAnsi="Arial" w:cs="Arial"/>
          <w:sz w:val="24"/>
          <w:szCs w:val="24"/>
        </w:rPr>
        <w:t>ejecución de los planes de expansión nacional de producción y generación</w:t>
      </w:r>
      <w:r w:rsidR="00477E81" w:rsidRPr="006A5F92">
        <w:rPr>
          <w:rFonts w:ascii="Arial" w:hAnsi="Arial" w:cs="Arial"/>
          <w:sz w:val="24"/>
          <w:szCs w:val="24"/>
        </w:rPr>
        <w:t xml:space="preserve"> </w:t>
      </w:r>
      <w:r w:rsidRPr="006A5F92">
        <w:rPr>
          <w:rFonts w:ascii="Arial" w:hAnsi="Arial" w:cs="Arial"/>
          <w:sz w:val="24"/>
          <w:szCs w:val="24"/>
        </w:rPr>
        <w:t>hidroeléctrica, así como los demás bienes y pertenencias de la Empresa.</w:t>
      </w:r>
    </w:p>
    <w:p w14:paraId="1FD71446" w14:textId="77777777" w:rsidR="006C30A2" w:rsidRPr="006A5F92" w:rsidRDefault="00663865" w:rsidP="00215A35">
      <w:pPr>
        <w:jc w:val="both"/>
        <w:rPr>
          <w:rFonts w:ascii="Arial" w:hAnsi="Arial" w:cs="Arial"/>
          <w:sz w:val="24"/>
          <w:szCs w:val="24"/>
        </w:rPr>
      </w:pPr>
      <w:r w:rsidRPr="006A5F92">
        <w:rPr>
          <w:rFonts w:ascii="Arial" w:hAnsi="Arial" w:cs="Arial"/>
          <w:sz w:val="24"/>
          <w:szCs w:val="24"/>
        </w:rPr>
        <w:t>h</w:t>
      </w:r>
      <w:r w:rsidR="006C30A2" w:rsidRPr="006A5F92">
        <w:rPr>
          <w:rFonts w:ascii="Arial" w:hAnsi="Arial" w:cs="Arial"/>
          <w:sz w:val="24"/>
          <w:szCs w:val="24"/>
        </w:rPr>
        <w:t>) Fijar la remuneración de los funcionarios y empleados de la Empresa; y</w:t>
      </w:r>
      <w:r w:rsidR="0058004C" w:rsidRPr="006A5F92">
        <w:rPr>
          <w:rFonts w:ascii="Arial" w:hAnsi="Arial" w:cs="Arial"/>
          <w:sz w:val="24"/>
          <w:szCs w:val="24"/>
        </w:rPr>
        <w:t xml:space="preserve"> </w:t>
      </w:r>
      <w:r w:rsidR="006C30A2" w:rsidRPr="006A5F92">
        <w:rPr>
          <w:rFonts w:ascii="Arial" w:hAnsi="Arial" w:cs="Arial"/>
          <w:sz w:val="24"/>
          <w:szCs w:val="24"/>
        </w:rPr>
        <w:t>tramitar por ante la Secretaría de Hacienda, los casos de jubilaciones y</w:t>
      </w:r>
      <w:r w:rsidR="00B33E6D" w:rsidRPr="006A5F92">
        <w:rPr>
          <w:rFonts w:ascii="Arial" w:hAnsi="Arial" w:cs="Arial"/>
          <w:sz w:val="24"/>
          <w:szCs w:val="24"/>
        </w:rPr>
        <w:t xml:space="preserve"> </w:t>
      </w:r>
      <w:r w:rsidR="006C30A2" w:rsidRPr="006A5F92">
        <w:rPr>
          <w:rFonts w:ascii="Arial" w:hAnsi="Arial" w:cs="Arial"/>
          <w:sz w:val="24"/>
          <w:szCs w:val="24"/>
        </w:rPr>
        <w:t>pensiones de sus empleados. En caso de muerte o incapacidad, los pagos</w:t>
      </w:r>
      <w:r w:rsidR="00477E81" w:rsidRPr="006A5F92">
        <w:rPr>
          <w:rFonts w:ascii="Arial" w:hAnsi="Arial" w:cs="Arial"/>
          <w:sz w:val="24"/>
          <w:szCs w:val="24"/>
        </w:rPr>
        <w:t xml:space="preserve"> </w:t>
      </w:r>
      <w:r w:rsidR="006C30A2" w:rsidRPr="006A5F92">
        <w:rPr>
          <w:rFonts w:ascii="Arial" w:hAnsi="Arial" w:cs="Arial"/>
          <w:sz w:val="24"/>
          <w:szCs w:val="24"/>
        </w:rPr>
        <w:t>serán regulados por las disposiciones propias del Sistema Dominicano de</w:t>
      </w:r>
      <w:r w:rsidR="00477E81" w:rsidRPr="006A5F92">
        <w:rPr>
          <w:rFonts w:ascii="Arial" w:hAnsi="Arial" w:cs="Arial"/>
          <w:sz w:val="24"/>
          <w:szCs w:val="24"/>
        </w:rPr>
        <w:t xml:space="preserve"> </w:t>
      </w:r>
      <w:r w:rsidR="006C30A2" w:rsidRPr="006A5F92">
        <w:rPr>
          <w:rFonts w:ascii="Arial" w:hAnsi="Arial" w:cs="Arial"/>
          <w:sz w:val="24"/>
          <w:szCs w:val="24"/>
        </w:rPr>
        <w:t>Seguridad Social.</w:t>
      </w:r>
    </w:p>
    <w:p w14:paraId="19319640" w14:textId="77777777" w:rsidR="006C30A2" w:rsidRPr="006A5F92" w:rsidRDefault="00663865" w:rsidP="00215A35">
      <w:pPr>
        <w:jc w:val="both"/>
        <w:rPr>
          <w:rFonts w:ascii="Arial" w:hAnsi="Arial" w:cs="Arial"/>
          <w:sz w:val="24"/>
          <w:szCs w:val="24"/>
        </w:rPr>
      </w:pPr>
      <w:r w:rsidRPr="006A5F92">
        <w:rPr>
          <w:rFonts w:ascii="Arial" w:hAnsi="Arial" w:cs="Arial"/>
          <w:sz w:val="24"/>
          <w:szCs w:val="24"/>
        </w:rPr>
        <w:t>i</w:t>
      </w:r>
      <w:r w:rsidR="006C30A2" w:rsidRPr="006A5F92">
        <w:rPr>
          <w:rFonts w:ascii="Arial" w:hAnsi="Arial" w:cs="Arial"/>
          <w:sz w:val="24"/>
          <w:szCs w:val="24"/>
        </w:rPr>
        <w:t>) Nombrar apoderados generales o especiales y revocarles los poderes</w:t>
      </w:r>
      <w:r w:rsidR="0058004C" w:rsidRPr="006A5F92">
        <w:rPr>
          <w:rFonts w:ascii="Arial" w:hAnsi="Arial" w:cs="Arial"/>
          <w:sz w:val="24"/>
          <w:szCs w:val="24"/>
        </w:rPr>
        <w:t xml:space="preserve"> </w:t>
      </w:r>
      <w:r w:rsidR="006C30A2" w:rsidRPr="006A5F92">
        <w:rPr>
          <w:rFonts w:ascii="Arial" w:hAnsi="Arial" w:cs="Arial"/>
          <w:sz w:val="24"/>
          <w:szCs w:val="24"/>
        </w:rPr>
        <w:t>conferidos; promover y contestar toda clase de acciones judiciales o</w:t>
      </w:r>
      <w:r w:rsidR="00B33E6D" w:rsidRPr="006A5F92">
        <w:rPr>
          <w:rFonts w:ascii="Arial" w:hAnsi="Arial" w:cs="Arial"/>
          <w:sz w:val="24"/>
          <w:szCs w:val="24"/>
        </w:rPr>
        <w:t xml:space="preserve"> </w:t>
      </w:r>
      <w:r w:rsidR="006C30A2" w:rsidRPr="006A5F92">
        <w:rPr>
          <w:rFonts w:ascii="Arial" w:hAnsi="Arial" w:cs="Arial"/>
          <w:sz w:val="24"/>
          <w:szCs w:val="24"/>
        </w:rPr>
        <w:t>administrativas por ante las jurisdicciones competentes; otorgar fianzas</w:t>
      </w:r>
      <w:r w:rsidR="00477E81" w:rsidRPr="006A5F92">
        <w:rPr>
          <w:rFonts w:ascii="Arial" w:hAnsi="Arial" w:cs="Arial"/>
          <w:sz w:val="24"/>
          <w:szCs w:val="24"/>
        </w:rPr>
        <w:t xml:space="preserve"> </w:t>
      </w:r>
      <w:r w:rsidR="006C30A2" w:rsidRPr="006A5F92">
        <w:rPr>
          <w:rFonts w:ascii="Arial" w:hAnsi="Arial" w:cs="Arial"/>
          <w:sz w:val="24"/>
          <w:szCs w:val="24"/>
        </w:rPr>
        <w:t>ante los tribunales del país; hacer novaciones y transigir en todo género de</w:t>
      </w:r>
      <w:r w:rsidR="00B33E6D" w:rsidRPr="006A5F92">
        <w:rPr>
          <w:rFonts w:ascii="Arial" w:hAnsi="Arial" w:cs="Arial"/>
          <w:sz w:val="24"/>
          <w:szCs w:val="24"/>
        </w:rPr>
        <w:t xml:space="preserve"> </w:t>
      </w:r>
      <w:r w:rsidR="006C30A2" w:rsidRPr="006A5F92">
        <w:rPr>
          <w:rFonts w:ascii="Arial" w:hAnsi="Arial" w:cs="Arial"/>
          <w:sz w:val="24"/>
          <w:szCs w:val="24"/>
        </w:rPr>
        <w:t>asuntos judiciales o extrajudiciales.</w:t>
      </w:r>
    </w:p>
    <w:p w14:paraId="1E5DE068" w14:textId="77777777" w:rsidR="006C30A2" w:rsidRPr="006A5F92" w:rsidRDefault="00663865" w:rsidP="00215A35">
      <w:pPr>
        <w:jc w:val="both"/>
        <w:rPr>
          <w:rFonts w:ascii="Arial" w:hAnsi="Arial" w:cs="Arial"/>
          <w:sz w:val="24"/>
          <w:szCs w:val="24"/>
        </w:rPr>
      </w:pPr>
      <w:r w:rsidRPr="006A5F92">
        <w:rPr>
          <w:rFonts w:ascii="Arial" w:hAnsi="Arial" w:cs="Arial"/>
          <w:sz w:val="24"/>
          <w:szCs w:val="24"/>
        </w:rPr>
        <w:t>j</w:t>
      </w:r>
      <w:r w:rsidR="006C30A2" w:rsidRPr="006A5F92">
        <w:rPr>
          <w:rFonts w:ascii="Arial" w:hAnsi="Arial" w:cs="Arial"/>
          <w:sz w:val="24"/>
          <w:szCs w:val="24"/>
        </w:rPr>
        <w:t>) Celebrar Convenios con las autoridades provinciales y municipales, y con</w:t>
      </w:r>
      <w:r w:rsidR="00B33E6D" w:rsidRPr="006A5F92">
        <w:rPr>
          <w:rFonts w:ascii="Arial" w:hAnsi="Arial" w:cs="Arial"/>
          <w:sz w:val="24"/>
          <w:szCs w:val="24"/>
        </w:rPr>
        <w:t xml:space="preserve"> </w:t>
      </w:r>
      <w:r w:rsidR="006C30A2" w:rsidRPr="006A5F92">
        <w:rPr>
          <w:rFonts w:ascii="Arial" w:hAnsi="Arial" w:cs="Arial"/>
          <w:sz w:val="24"/>
          <w:szCs w:val="24"/>
        </w:rPr>
        <w:t>las demás empresas y entidades gubernamentales del país, en relación con</w:t>
      </w:r>
      <w:r w:rsidR="00B33E6D" w:rsidRPr="006A5F92">
        <w:rPr>
          <w:rFonts w:ascii="Arial" w:hAnsi="Arial" w:cs="Arial"/>
          <w:sz w:val="24"/>
          <w:szCs w:val="24"/>
        </w:rPr>
        <w:t xml:space="preserve"> </w:t>
      </w:r>
      <w:r w:rsidR="006C30A2" w:rsidRPr="006A5F92">
        <w:rPr>
          <w:rFonts w:ascii="Arial" w:hAnsi="Arial" w:cs="Arial"/>
          <w:sz w:val="24"/>
          <w:szCs w:val="24"/>
        </w:rPr>
        <w:t>sus actividades. También podrá suscribir contratos con organismos</w:t>
      </w:r>
      <w:r w:rsidR="00B33E6D" w:rsidRPr="006A5F92">
        <w:rPr>
          <w:rFonts w:ascii="Arial" w:hAnsi="Arial" w:cs="Arial"/>
          <w:sz w:val="24"/>
          <w:szCs w:val="24"/>
        </w:rPr>
        <w:t xml:space="preserve"> </w:t>
      </w:r>
      <w:r w:rsidR="006C30A2" w:rsidRPr="006A5F92">
        <w:rPr>
          <w:rFonts w:ascii="Arial" w:hAnsi="Arial" w:cs="Arial"/>
          <w:sz w:val="24"/>
          <w:szCs w:val="24"/>
        </w:rPr>
        <w:t>públicos y privados del exterior, para la utilización de técnicos y el</w:t>
      </w:r>
      <w:r w:rsidR="00477E81" w:rsidRPr="006A5F92">
        <w:rPr>
          <w:rFonts w:ascii="Arial" w:hAnsi="Arial" w:cs="Arial"/>
          <w:sz w:val="24"/>
          <w:szCs w:val="24"/>
        </w:rPr>
        <w:t xml:space="preserve"> </w:t>
      </w:r>
      <w:r w:rsidR="006C30A2" w:rsidRPr="006A5F92">
        <w:rPr>
          <w:rFonts w:ascii="Arial" w:hAnsi="Arial" w:cs="Arial"/>
          <w:sz w:val="24"/>
          <w:szCs w:val="24"/>
        </w:rPr>
        <w:t>intercambio de servicios, o para el financiamiento y la ejecución de</w:t>
      </w:r>
      <w:r w:rsidR="00B33E6D" w:rsidRPr="006A5F92">
        <w:rPr>
          <w:rFonts w:ascii="Arial" w:hAnsi="Arial" w:cs="Arial"/>
          <w:sz w:val="24"/>
          <w:szCs w:val="24"/>
        </w:rPr>
        <w:t xml:space="preserve"> </w:t>
      </w:r>
      <w:r w:rsidR="006C30A2" w:rsidRPr="006A5F92">
        <w:rPr>
          <w:rFonts w:ascii="Arial" w:hAnsi="Arial" w:cs="Arial"/>
          <w:sz w:val="24"/>
          <w:szCs w:val="24"/>
        </w:rPr>
        <w:t>proyectos o construcciones de obras que beneficien la electrificación</w:t>
      </w:r>
      <w:r w:rsidR="00B33E6D" w:rsidRPr="006A5F92">
        <w:rPr>
          <w:rFonts w:ascii="Arial" w:hAnsi="Arial" w:cs="Arial"/>
          <w:sz w:val="24"/>
          <w:szCs w:val="24"/>
        </w:rPr>
        <w:t xml:space="preserve"> </w:t>
      </w:r>
      <w:r w:rsidR="006C30A2" w:rsidRPr="006A5F92">
        <w:rPr>
          <w:rFonts w:ascii="Arial" w:hAnsi="Arial" w:cs="Arial"/>
          <w:sz w:val="24"/>
          <w:szCs w:val="24"/>
        </w:rPr>
        <w:t>nacional, incluyendo la compra de equipos y de maquinarias, siempre y</w:t>
      </w:r>
      <w:r w:rsidR="00B33E6D" w:rsidRPr="006A5F92">
        <w:rPr>
          <w:rFonts w:ascii="Arial" w:hAnsi="Arial" w:cs="Arial"/>
          <w:sz w:val="24"/>
          <w:szCs w:val="24"/>
        </w:rPr>
        <w:t xml:space="preserve"> </w:t>
      </w:r>
      <w:r w:rsidR="006C30A2" w:rsidRPr="006A5F92">
        <w:rPr>
          <w:rFonts w:ascii="Arial" w:hAnsi="Arial" w:cs="Arial"/>
          <w:sz w:val="24"/>
          <w:szCs w:val="24"/>
        </w:rPr>
        <w:t>cuando tales contratos no contradigan las normas internas de la Empresa y</w:t>
      </w:r>
      <w:r w:rsidR="00B33E6D" w:rsidRPr="006A5F92">
        <w:rPr>
          <w:rFonts w:ascii="Arial" w:hAnsi="Arial" w:cs="Arial"/>
          <w:sz w:val="24"/>
          <w:szCs w:val="24"/>
        </w:rPr>
        <w:t xml:space="preserve"> </w:t>
      </w:r>
      <w:r w:rsidR="006C30A2" w:rsidRPr="006A5F92">
        <w:rPr>
          <w:rFonts w:ascii="Arial" w:hAnsi="Arial" w:cs="Arial"/>
          <w:sz w:val="24"/>
          <w:szCs w:val="24"/>
        </w:rPr>
        <w:t>las establecidas por el Gobierno Central.</w:t>
      </w:r>
    </w:p>
    <w:p w14:paraId="1276B061" w14:textId="3B205826" w:rsidR="006C30A2" w:rsidRPr="006A5F92" w:rsidRDefault="00A3459D" w:rsidP="00215A35">
      <w:pPr>
        <w:jc w:val="both"/>
        <w:rPr>
          <w:rFonts w:ascii="Arial" w:hAnsi="Arial" w:cs="Arial"/>
          <w:sz w:val="24"/>
          <w:szCs w:val="24"/>
        </w:rPr>
      </w:pPr>
      <w:r w:rsidRPr="006A5F92">
        <w:rPr>
          <w:rFonts w:ascii="Arial" w:hAnsi="Arial" w:cs="Arial"/>
          <w:sz w:val="24"/>
          <w:szCs w:val="24"/>
        </w:rPr>
        <w:t>Párrafo</w:t>
      </w:r>
      <w:r w:rsidR="00663865" w:rsidRPr="006A5F92">
        <w:rPr>
          <w:rFonts w:ascii="Arial" w:hAnsi="Arial" w:cs="Arial"/>
          <w:sz w:val="24"/>
          <w:szCs w:val="24"/>
        </w:rPr>
        <w:t xml:space="preserve"> I</w:t>
      </w:r>
      <w:r w:rsidRPr="006A5F92">
        <w:rPr>
          <w:rFonts w:ascii="Arial" w:hAnsi="Arial" w:cs="Arial"/>
          <w:sz w:val="24"/>
          <w:szCs w:val="24"/>
        </w:rPr>
        <w:t xml:space="preserve">. </w:t>
      </w:r>
      <w:r w:rsidR="00BC11EE" w:rsidRPr="006A5F92">
        <w:rPr>
          <w:rFonts w:ascii="Arial" w:hAnsi="Arial" w:cs="Arial"/>
          <w:sz w:val="24"/>
          <w:szCs w:val="24"/>
        </w:rPr>
        <w:t>E</w:t>
      </w:r>
      <w:r w:rsidR="006C30A2" w:rsidRPr="006A5F92">
        <w:rPr>
          <w:rFonts w:ascii="Arial" w:hAnsi="Arial" w:cs="Arial"/>
          <w:sz w:val="24"/>
          <w:szCs w:val="24"/>
        </w:rPr>
        <w:t>l Consejo Directivo</w:t>
      </w:r>
      <w:r w:rsidR="00394E87" w:rsidRPr="006A5F92">
        <w:rPr>
          <w:rFonts w:ascii="Arial" w:hAnsi="Arial" w:cs="Arial"/>
          <w:sz w:val="24"/>
          <w:szCs w:val="24"/>
        </w:rPr>
        <w:t xml:space="preserve"> de la </w:t>
      </w:r>
      <w:r w:rsidR="004A43FF" w:rsidRPr="006A5F92">
        <w:rPr>
          <w:rFonts w:ascii="Arial" w:hAnsi="Arial" w:cs="Arial"/>
          <w:sz w:val="24"/>
          <w:szCs w:val="24"/>
        </w:rPr>
        <w:t xml:space="preserve">Consejo Directivo de Empresa de Generación Hidroeléctrica Dominicana </w:t>
      </w:r>
      <w:r w:rsidR="006C30A2" w:rsidRPr="006A5F92">
        <w:rPr>
          <w:rFonts w:ascii="Arial" w:hAnsi="Arial" w:cs="Arial"/>
          <w:sz w:val="24"/>
          <w:szCs w:val="24"/>
        </w:rPr>
        <w:t>ejercerá sus funciones bajo su exclusiva</w:t>
      </w:r>
      <w:r w:rsidR="00B33E6D" w:rsidRPr="006A5F92">
        <w:rPr>
          <w:rFonts w:ascii="Arial" w:hAnsi="Arial" w:cs="Arial"/>
          <w:sz w:val="24"/>
          <w:szCs w:val="24"/>
        </w:rPr>
        <w:t xml:space="preserve"> </w:t>
      </w:r>
      <w:r w:rsidR="006C30A2" w:rsidRPr="006A5F92">
        <w:rPr>
          <w:rFonts w:ascii="Arial" w:hAnsi="Arial" w:cs="Arial"/>
          <w:sz w:val="24"/>
          <w:szCs w:val="24"/>
        </w:rPr>
        <w:t>responsabilidad, dentro de las normas establecidas por las leyes y los reglamentos.</w:t>
      </w:r>
    </w:p>
    <w:p w14:paraId="6E592E5C" w14:textId="23E764E3" w:rsidR="00663865" w:rsidRPr="006A5F92" w:rsidRDefault="00663865" w:rsidP="00215A35">
      <w:pPr>
        <w:jc w:val="both"/>
        <w:rPr>
          <w:rFonts w:ascii="Arial" w:hAnsi="Arial" w:cs="Arial"/>
          <w:sz w:val="24"/>
          <w:szCs w:val="24"/>
        </w:rPr>
      </w:pPr>
      <w:r w:rsidRPr="006A5F92">
        <w:rPr>
          <w:rFonts w:ascii="Arial" w:hAnsi="Arial" w:cs="Arial"/>
          <w:sz w:val="24"/>
          <w:szCs w:val="24"/>
        </w:rPr>
        <w:lastRenderedPageBreak/>
        <w:t xml:space="preserve">Párrafo II. El Consejo Directivo de la </w:t>
      </w:r>
      <w:r w:rsidR="004A43FF" w:rsidRPr="006A5F92">
        <w:rPr>
          <w:rFonts w:ascii="Arial" w:hAnsi="Arial" w:cs="Arial"/>
          <w:sz w:val="24"/>
          <w:szCs w:val="24"/>
        </w:rPr>
        <w:t xml:space="preserve">Consejo Directivo de Empresa de Generación Hidroeléctrica Dominicana </w:t>
      </w:r>
      <w:r w:rsidRPr="006A5F92">
        <w:rPr>
          <w:rFonts w:ascii="Arial" w:hAnsi="Arial" w:cs="Arial"/>
          <w:sz w:val="24"/>
          <w:szCs w:val="24"/>
        </w:rPr>
        <w:t xml:space="preserve">sesionará en la forma y fecha en que lo establezca el Reglamento de aplicación de esta Ley.  </w:t>
      </w:r>
    </w:p>
    <w:p w14:paraId="0E72B018" w14:textId="77777777" w:rsidR="004A43FF" w:rsidRPr="006A5F92" w:rsidRDefault="006C30A2" w:rsidP="004A43FF">
      <w:pPr>
        <w:jc w:val="both"/>
        <w:rPr>
          <w:rFonts w:ascii="Arial" w:hAnsi="Arial" w:cs="Arial"/>
          <w:sz w:val="24"/>
          <w:szCs w:val="24"/>
        </w:rPr>
      </w:pPr>
      <w:r w:rsidRPr="006A5F92">
        <w:rPr>
          <w:rFonts w:ascii="Arial" w:hAnsi="Arial" w:cs="Arial"/>
          <w:sz w:val="24"/>
          <w:szCs w:val="24"/>
        </w:rPr>
        <w:t>A</w:t>
      </w:r>
      <w:r w:rsidR="00685875" w:rsidRPr="006A5F92">
        <w:rPr>
          <w:rFonts w:ascii="Arial" w:hAnsi="Arial" w:cs="Arial"/>
          <w:sz w:val="24"/>
          <w:szCs w:val="24"/>
        </w:rPr>
        <w:t>rticulo 1</w:t>
      </w:r>
      <w:r w:rsidR="009C7355" w:rsidRPr="006A5F92">
        <w:rPr>
          <w:rFonts w:ascii="Arial" w:hAnsi="Arial" w:cs="Arial"/>
          <w:sz w:val="24"/>
          <w:szCs w:val="24"/>
        </w:rPr>
        <w:t>4</w:t>
      </w:r>
      <w:r w:rsidRPr="006A5F92">
        <w:rPr>
          <w:rFonts w:ascii="Arial" w:hAnsi="Arial" w:cs="Arial"/>
          <w:sz w:val="24"/>
          <w:szCs w:val="24"/>
        </w:rPr>
        <w:t xml:space="preserve">.- </w:t>
      </w:r>
      <w:r w:rsidR="00FC10A5" w:rsidRPr="006A5F92">
        <w:rPr>
          <w:rFonts w:ascii="Arial" w:hAnsi="Arial" w:cs="Arial"/>
          <w:sz w:val="24"/>
          <w:szCs w:val="24"/>
        </w:rPr>
        <w:t xml:space="preserve">Del Administrador General de la </w:t>
      </w:r>
      <w:r w:rsidR="004A43FF" w:rsidRPr="006A5F92">
        <w:rPr>
          <w:rFonts w:ascii="Arial" w:hAnsi="Arial" w:cs="Arial"/>
          <w:sz w:val="24"/>
          <w:szCs w:val="24"/>
        </w:rPr>
        <w:t xml:space="preserve">Consejo Directivo de Empresa de Generación Hidroeléctrica Dominicana </w:t>
      </w:r>
    </w:p>
    <w:p w14:paraId="3971DD27" w14:textId="6CB73485"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El principal funcionario ejecutivo de la </w:t>
      </w:r>
      <w:r w:rsidR="004A43FF" w:rsidRPr="006A5F92">
        <w:rPr>
          <w:rFonts w:ascii="Arial" w:hAnsi="Arial" w:cs="Arial"/>
          <w:sz w:val="24"/>
          <w:szCs w:val="24"/>
        </w:rPr>
        <w:t xml:space="preserve">Consejo Directivo de Empresa de Generación Hidroeléctrica Dominicana </w:t>
      </w:r>
      <w:r w:rsidRPr="006A5F92">
        <w:rPr>
          <w:rFonts w:ascii="Arial" w:hAnsi="Arial" w:cs="Arial"/>
          <w:sz w:val="24"/>
          <w:szCs w:val="24"/>
        </w:rPr>
        <w:t>será su Administrador, quien dedicará todo su</w:t>
      </w:r>
      <w:r w:rsidR="00B33E6D" w:rsidRPr="006A5F92">
        <w:rPr>
          <w:rFonts w:ascii="Arial" w:hAnsi="Arial" w:cs="Arial"/>
          <w:sz w:val="24"/>
          <w:szCs w:val="24"/>
        </w:rPr>
        <w:t xml:space="preserve"> </w:t>
      </w:r>
      <w:r w:rsidRPr="006A5F92">
        <w:rPr>
          <w:rFonts w:ascii="Arial" w:hAnsi="Arial" w:cs="Arial"/>
          <w:sz w:val="24"/>
          <w:szCs w:val="24"/>
        </w:rPr>
        <w:t>tiempo al cumplimiento de sus deberes y obligaciones. El Administrador fungirá como</w:t>
      </w:r>
      <w:r w:rsidR="00B33E6D" w:rsidRPr="006A5F92">
        <w:rPr>
          <w:rFonts w:ascii="Arial" w:hAnsi="Arial" w:cs="Arial"/>
          <w:sz w:val="24"/>
          <w:szCs w:val="24"/>
        </w:rPr>
        <w:t xml:space="preserve"> </w:t>
      </w:r>
      <w:r w:rsidRPr="006A5F92">
        <w:rPr>
          <w:rFonts w:ascii="Arial" w:hAnsi="Arial" w:cs="Arial"/>
          <w:sz w:val="24"/>
          <w:szCs w:val="24"/>
        </w:rPr>
        <w:t xml:space="preserve">Secretario del Consejo, con </w:t>
      </w:r>
      <w:r w:rsidR="003E6D63" w:rsidRPr="006A5F92">
        <w:rPr>
          <w:rFonts w:ascii="Arial" w:hAnsi="Arial" w:cs="Arial"/>
          <w:sz w:val="24"/>
          <w:szCs w:val="24"/>
        </w:rPr>
        <w:t>voz,</w:t>
      </w:r>
      <w:r w:rsidRPr="006A5F92">
        <w:rPr>
          <w:rFonts w:ascii="Arial" w:hAnsi="Arial" w:cs="Arial"/>
          <w:sz w:val="24"/>
          <w:szCs w:val="24"/>
        </w:rPr>
        <w:t xml:space="preserve"> pero sin derecho a voto.</w:t>
      </w:r>
    </w:p>
    <w:p w14:paraId="603DF7B5" w14:textId="6002FF02" w:rsidR="006C30A2" w:rsidRPr="006A5F92" w:rsidRDefault="006C30A2" w:rsidP="00215A35">
      <w:pPr>
        <w:jc w:val="both"/>
        <w:rPr>
          <w:rFonts w:ascii="Arial" w:hAnsi="Arial" w:cs="Arial"/>
          <w:sz w:val="24"/>
          <w:szCs w:val="24"/>
        </w:rPr>
      </w:pPr>
      <w:r w:rsidRPr="006A5F92">
        <w:rPr>
          <w:rFonts w:ascii="Arial" w:hAnsi="Arial" w:cs="Arial"/>
          <w:sz w:val="24"/>
          <w:szCs w:val="24"/>
        </w:rPr>
        <w:t>Corresponde al Administrador</w:t>
      </w:r>
      <w:r w:rsidR="00394E87" w:rsidRPr="006A5F92">
        <w:rPr>
          <w:rFonts w:ascii="Arial" w:hAnsi="Arial" w:cs="Arial"/>
          <w:sz w:val="24"/>
          <w:szCs w:val="24"/>
        </w:rPr>
        <w:t xml:space="preserve"> de la </w:t>
      </w:r>
      <w:r w:rsidR="004A43FF" w:rsidRPr="006A5F92">
        <w:rPr>
          <w:rFonts w:ascii="Arial" w:hAnsi="Arial" w:cs="Arial"/>
          <w:sz w:val="24"/>
          <w:szCs w:val="24"/>
        </w:rPr>
        <w:t>Consejo Directivo de Empresa de Generación Hidroeléctrica Dominicana:</w:t>
      </w:r>
    </w:p>
    <w:p w14:paraId="4454D317"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a) Ejercer la representación legal de la Empresa, pudiendo delegarla, salvo en</w:t>
      </w:r>
      <w:r w:rsidR="00B33E6D" w:rsidRPr="006A5F92">
        <w:rPr>
          <w:rFonts w:ascii="Arial" w:hAnsi="Arial" w:cs="Arial"/>
          <w:sz w:val="24"/>
          <w:szCs w:val="24"/>
        </w:rPr>
        <w:t xml:space="preserve"> </w:t>
      </w:r>
      <w:r w:rsidRPr="006A5F92">
        <w:rPr>
          <w:rFonts w:ascii="Arial" w:hAnsi="Arial" w:cs="Arial"/>
          <w:sz w:val="24"/>
          <w:szCs w:val="24"/>
        </w:rPr>
        <w:t>aquellos casos que no le sea permitido y que por su trascendencia</w:t>
      </w:r>
      <w:r w:rsidR="00B33E6D" w:rsidRPr="006A5F92">
        <w:rPr>
          <w:rFonts w:ascii="Arial" w:hAnsi="Arial" w:cs="Arial"/>
          <w:sz w:val="24"/>
          <w:szCs w:val="24"/>
        </w:rPr>
        <w:t xml:space="preserve"> </w:t>
      </w:r>
      <w:r w:rsidRPr="006A5F92">
        <w:rPr>
          <w:rFonts w:ascii="Arial" w:hAnsi="Arial" w:cs="Arial"/>
          <w:sz w:val="24"/>
          <w:szCs w:val="24"/>
        </w:rPr>
        <w:t>requieran de la aprobación por parte del Consejo Directivo.</w:t>
      </w:r>
    </w:p>
    <w:p w14:paraId="0532E842"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b) Orientar y vigilar permanentemente toda operación de administración de la</w:t>
      </w:r>
      <w:r w:rsidR="00B33E6D" w:rsidRPr="006A5F92">
        <w:rPr>
          <w:rFonts w:ascii="Arial" w:hAnsi="Arial" w:cs="Arial"/>
          <w:sz w:val="24"/>
          <w:szCs w:val="24"/>
        </w:rPr>
        <w:t xml:space="preserve"> </w:t>
      </w:r>
      <w:r w:rsidRPr="006A5F92">
        <w:rPr>
          <w:rFonts w:ascii="Arial" w:hAnsi="Arial" w:cs="Arial"/>
          <w:sz w:val="24"/>
          <w:szCs w:val="24"/>
        </w:rPr>
        <w:t>Empresa, y mantener el cuidado y vigilancia de los bienes y de los</w:t>
      </w:r>
      <w:r w:rsidR="0058004C" w:rsidRPr="006A5F92">
        <w:rPr>
          <w:rFonts w:ascii="Arial" w:hAnsi="Arial" w:cs="Arial"/>
          <w:sz w:val="24"/>
          <w:szCs w:val="24"/>
        </w:rPr>
        <w:t xml:space="preserve"> </w:t>
      </w:r>
      <w:r w:rsidRPr="006A5F92">
        <w:rPr>
          <w:rFonts w:ascii="Arial" w:hAnsi="Arial" w:cs="Arial"/>
          <w:sz w:val="24"/>
          <w:szCs w:val="24"/>
        </w:rPr>
        <w:t>negocios de la misma, formulando su organización interna y sus</w:t>
      </w:r>
      <w:r w:rsidR="00B33E6D" w:rsidRPr="006A5F92">
        <w:rPr>
          <w:rFonts w:ascii="Arial" w:hAnsi="Arial" w:cs="Arial"/>
          <w:sz w:val="24"/>
          <w:szCs w:val="24"/>
        </w:rPr>
        <w:t xml:space="preserve"> </w:t>
      </w:r>
      <w:r w:rsidRPr="006A5F92">
        <w:rPr>
          <w:rFonts w:ascii="Arial" w:hAnsi="Arial" w:cs="Arial"/>
          <w:sz w:val="24"/>
          <w:szCs w:val="24"/>
        </w:rPr>
        <w:t>programas de trabajo para presentarlos posteriormente a la consideración</w:t>
      </w:r>
      <w:r w:rsidR="00B33E6D" w:rsidRPr="006A5F92">
        <w:rPr>
          <w:rFonts w:ascii="Arial" w:hAnsi="Arial" w:cs="Arial"/>
          <w:sz w:val="24"/>
          <w:szCs w:val="24"/>
        </w:rPr>
        <w:t xml:space="preserve"> </w:t>
      </w:r>
      <w:r w:rsidRPr="006A5F92">
        <w:rPr>
          <w:rFonts w:ascii="Arial" w:hAnsi="Arial" w:cs="Arial"/>
          <w:sz w:val="24"/>
          <w:szCs w:val="24"/>
        </w:rPr>
        <w:t>del Consejo Directivo.</w:t>
      </w:r>
    </w:p>
    <w:p w14:paraId="0D04E9B9"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c) Convocar las Sesiones del Consejo Directivo, por lo menos una vez al</w:t>
      </w:r>
      <w:r w:rsidR="0058004C" w:rsidRPr="006A5F92">
        <w:rPr>
          <w:rFonts w:ascii="Arial" w:hAnsi="Arial" w:cs="Arial"/>
          <w:sz w:val="24"/>
          <w:szCs w:val="24"/>
        </w:rPr>
        <w:t xml:space="preserve"> </w:t>
      </w:r>
      <w:r w:rsidRPr="006A5F92">
        <w:rPr>
          <w:rFonts w:ascii="Arial" w:hAnsi="Arial" w:cs="Arial"/>
          <w:sz w:val="24"/>
          <w:szCs w:val="24"/>
        </w:rPr>
        <w:t>mes, y levantar todas las actas contentivas de las mismas, debiendo</w:t>
      </w:r>
      <w:r w:rsidR="00B33E6D" w:rsidRPr="006A5F92">
        <w:rPr>
          <w:rFonts w:ascii="Arial" w:hAnsi="Arial" w:cs="Arial"/>
          <w:sz w:val="24"/>
          <w:szCs w:val="24"/>
        </w:rPr>
        <w:t xml:space="preserve"> </w:t>
      </w:r>
      <w:r w:rsidRPr="006A5F92">
        <w:rPr>
          <w:rFonts w:ascii="Arial" w:hAnsi="Arial" w:cs="Arial"/>
          <w:sz w:val="24"/>
          <w:szCs w:val="24"/>
        </w:rPr>
        <w:t>además certificarlas.</w:t>
      </w:r>
    </w:p>
    <w:p w14:paraId="10870519"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d) Elaborar el presupuesto anual con rigurosa exactitud y de acuerdo con las</w:t>
      </w:r>
      <w:r w:rsidR="00B33E6D" w:rsidRPr="006A5F92">
        <w:rPr>
          <w:rFonts w:ascii="Arial" w:hAnsi="Arial" w:cs="Arial"/>
          <w:sz w:val="24"/>
          <w:szCs w:val="24"/>
        </w:rPr>
        <w:t xml:space="preserve"> </w:t>
      </w:r>
      <w:r w:rsidRPr="006A5F92">
        <w:rPr>
          <w:rFonts w:ascii="Arial" w:hAnsi="Arial" w:cs="Arial"/>
          <w:sz w:val="24"/>
          <w:szCs w:val="24"/>
        </w:rPr>
        <w:t>necesidades de la Empresa, para ser conocido posteriormente por el Consejo Directivo.</w:t>
      </w:r>
    </w:p>
    <w:p w14:paraId="26DB4DFA"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e) Presentar a la consideración del Consejo Directivo, un informe sobre la</w:t>
      </w:r>
      <w:r w:rsidR="00B33E6D" w:rsidRPr="006A5F92">
        <w:rPr>
          <w:rFonts w:ascii="Arial" w:hAnsi="Arial" w:cs="Arial"/>
          <w:sz w:val="24"/>
          <w:szCs w:val="24"/>
        </w:rPr>
        <w:t xml:space="preserve"> </w:t>
      </w:r>
      <w:r w:rsidRPr="006A5F92">
        <w:rPr>
          <w:rFonts w:ascii="Arial" w:hAnsi="Arial" w:cs="Arial"/>
          <w:sz w:val="24"/>
          <w:szCs w:val="24"/>
        </w:rPr>
        <w:t>situación administrativa de la Empresa, un detalle de las condiciones y</w:t>
      </w:r>
      <w:r w:rsidR="00B33E6D" w:rsidRPr="006A5F92">
        <w:rPr>
          <w:rFonts w:ascii="Arial" w:hAnsi="Arial" w:cs="Arial"/>
          <w:sz w:val="24"/>
          <w:szCs w:val="24"/>
        </w:rPr>
        <w:t xml:space="preserve"> </w:t>
      </w:r>
      <w:r w:rsidRPr="006A5F92">
        <w:rPr>
          <w:rFonts w:ascii="Arial" w:hAnsi="Arial" w:cs="Arial"/>
          <w:sz w:val="24"/>
          <w:szCs w:val="24"/>
        </w:rPr>
        <w:t>estados de las centrales de generación, un informe sobre estudios de</w:t>
      </w:r>
      <w:r w:rsidR="00B33E6D" w:rsidRPr="006A5F92">
        <w:rPr>
          <w:rFonts w:ascii="Arial" w:hAnsi="Arial" w:cs="Arial"/>
          <w:sz w:val="24"/>
          <w:szCs w:val="24"/>
        </w:rPr>
        <w:t xml:space="preserve"> </w:t>
      </w:r>
      <w:r w:rsidRPr="006A5F92">
        <w:rPr>
          <w:rFonts w:ascii="Arial" w:hAnsi="Arial" w:cs="Arial"/>
          <w:sz w:val="24"/>
          <w:szCs w:val="24"/>
        </w:rPr>
        <w:t>nuevas construcciones y de sus programas, así como una memoria anual</w:t>
      </w:r>
      <w:r w:rsidR="00B33E6D" w:rsidRPr="006A5F92">
        <w:rPr>
          <w:rFonts w:ascii="Arial" w:hAnsi="Arial" w:cs="Arial"/>
          <w:sz w:val="24"/>
          <w:szCs w:val="24"/>
        </w:rPr>
        <w:t xml:space="preserve"> </w:t>
      </w:r>
      <w:r w:rsidRPr="006A5F92">
        <w:rPr>
          <w:rFonts w:ascii="Arial" w:hAnsi="Arial" w:cs="Arial"/>
          <w:sz w:val="24"/>
          <w:szCs w:val="24"/>
        </w:rPr>
        <w:t>de sus actividades, un balance general de situación, un estado de ingresos</w:t>
      </w:r>
      <w:r w:rsidR="00B33E6D" w:rsidRPr="006A5F92">
        <w:rPr>
          <w:rFonts w:ascii="Arial" w:hAnsi="Arial" w:cs="Arial"/>
          <w:sz w:val="24"/>
          <w:szCs w:val="24"/>
        </w:rPr>
        <w:t xml:space="preserve"> </w:t>
      </w:r>
      <w:r w:rsidRPr="006A5F92">
        <w:rPr>
          <w:rFonts w:ascii="Arial" w:hAnsi="Arial" w:cs="Arial"/>
          <w:sz w:val="24"/>
          <w:szCs w:val="24"/>
        </w:rPr>
        <w:t>y egresos y un estado de origen y aplicación de fondos.</w:t>
      </w:r>
    </w:p>
    <w:p w14:paraId="464B24A5" w14:textId="2A2E03A6" w:rsidR="006C30A2" w:rsidRPr="006A5F92" w:rsidRDefault="006C30A2" w:rsidP="00215A35">
      <w:pPr>
        <w:jc w:val="both"/>
        <w:rPr>
          <w:rFonts w:ascii="Arial" w:hAnsi="Arial" w:cs="Arial"/>
          <w:sz w:val="24"/>
          <w:szCs w:val="24"/>
        </w:rPr>
      </w:pPr>
      <w:r w:rsidRPr="006A5F92">
        <w:rPr>
          <w:rFonts w:ascii="Arial" w:hAnsi="Arial" w:cs="Arial"/>
          <w:sz w:val="24"/>
          <w:szCs w:val="24"/>
        </w:rPr>
        <w:t>f) Firmar las comunicaciones y las correspondencias remitidas a nombre de</w:t>
      </w:r>
      <w:r w:rsidR="0058004C" w:rsidRPr="006A5F92">
        <w:rPr>
          <w:rFonts w:ascii="Arial" w:hAnsi="Arial" w:cs="Arial"/>
          <w:sz w:val="24"/>
          <w:szCs w:val="24"/>
        </w:rPr>
        <w:t xml:space="preserve"> </w:t>
      </w:r>
      <w:r w:rsidRPr="006A5F92">
        <w:rPr>
          <w:rFonts w:ascii="Arial" w:hAnsi="Arial" w:cs="Arial"/>
          <w:sz w:val="24"/>
          <w:szCs w:val="24"/>
        </w:rPr>
        <w:t xml:space="preserve">la </w:t>
      </w:r>
      <w:r w:rsidR="004A43FF" w:rsidRPr="006A5F92">
        <w:rPr>
          <w:rFonts w:ascii="Arial" w:hAnsi="Arial" w:cs="Arial"/>
          <w:sz w:val="24"/>
          <w:szCs w:val="24"/>
        </w:rPr>
        <w:t xml:space="preserve">Consejo Directivo de Empresa de Generación Hidroeléctrica Dominicana </w:t>
      </w:r>
      <w:r w:rsidRPr="006A5F92">
        <w:rPr>
          <w:rFonts w:ascii="Arial" w:hAnsi="Arial" w:cs="Arial"/>
          <w:sz w:val="24"/>
          <w:szCs w:val="24"/>
        </w:rPr>
        <w:t>y</w:t>
      </w:r>
      <w:r w:rsidR="00B33E6D" w:rsidRPr="006A5F92">
        <w:rPr>
          <w:rFonts w:ascii="Arial" w:hAnsi="Arial" w:cs="Arial"/>
          <w:sz w:val="24"/>
          <w:szCs w:val="24"/>
        </w:rPr>
        <w:t xml:space="preserve"> </w:t>
      </w:r>
      <w:r w:rsidRPr="006A5F92">
        <w:rPr>
          <w:rFonts w:ascii="Arial" w:hAnsi="Arial" w:cs="Arial"/>
          <w:sz w:val="24"/>
          <w:szCs w:val="24"/>
        </w:rPr>
        <w:t>suscribir sus balances y cuentas de ganancias y pérdidas conjuntamente</w:t>
      </w:r>
      <w:r w:rsidR="00B33E6D" w:rsidRPr="006A5F92">
        <w:rPr>
          <w:rFonts w:ascii="Arial" w:hAnsi="Arial" w:cs="Arial"/>
          <w:sz w:val="24"/>
          <w:szCs w:val="24"/>
        </w:rPr>
        <w:t xml:space="preserve"> </w:t>
      </w:r>
      <w:r w:rsidRPr="006A5F92">
        <w:rPr>
          <w:rFonts w:ascii="Arial" w:hAnsi="Arial" w:cs="Arial"/>
          <w:sz w:val="24"/>
          <w:szCs w:val="24"/>
        </w:rPr>
        <w:t>con el Auditor de la misma.</w:t>
      </w:r>
    </w:p>
    <w:p w14:paraId="4BC9A9F4"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g) Ejercer las funciones propias de su cargo y aquellas que le fueren</w:t>
      </w:r>
      <w:r w:rsidR="00B33E6D" w:rsidRPr="006A5F92">
        <w:rPr>
          <w:rFonts w:ascii="Arial" w:hAnsi="Arial" w:cs="Arial"/>
          <w:sz w:val="24"/>
          <w:szCs w:val="24"/>
        </w:rPr>
        <w:t xml:space="preserve"> </w:t>
      </w:r>
      <w:r w:rsidRPr="006A5F92">
        <w:rPr>
          <w:rFonts w:ascii="Arial" w:hAnsi="Arial" w:cs="Arial"/>
          <w:sz w:val="24"/>
          <w:szCs w:val="24"/>
        </w:rPr>
        <w:t>delegadas por el Consejo Directivo o por disposición expresa del Poder</w:t>
      </w:r>
      <w:r w:rsidR="00B33E6D" w:rsidRPr="006A5F92">
        <w:rPr>
          <w:rFonts w:ascii="Arial" w:hAnsi="Arial" w:cs="Arial"/>
          <w:sz w:val="24"/>
          <w:szCs w:val="24"/>
        </w:rPr>
        <w:t xml:space="preserve"> </w:t>
      </w:r>
      <w:r w:rsidRPr="006A5F92">
        <w:rPr>
          <w:rFonts w:ascii="Arial" w:hAnsi="Arial" w:cs="Arial"/>
          <w:sz w:val="24"/>
          <w:szCs w:val="24"/>
        </w:rPr>
        <w:t>Ejecutivo.</w:t>
      </w:r>
    </w:p>
    <w:p w14:paraId="1289D195"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h) Nombrar y poner en posesión de sus cargos a todo el personal</w:t>
      </w:r>
      <w:r w:rsidR="00B33E6D" w:rsidRPr="006A5F92">
        <w:rPr>
          <w:rFonts w:ascii="Arial" w:hAnsi="Arial" w:cs="Arial"/>
          <w:sz w:val="24"/>
          <w:szCs w:val="24"/>
        </w:rPr>
        <w:t xml:space="preserve"> </w:t>
      </w:r>
      <w:r w:rsidRPr="006A5F92">
        <w:rPr>
          <w:rFonts w:ascii="Arial" w:hAnsi="Arial" w:cs="Arial"/>
          <w:sz w:val="24"/>
          <w:szCs w:val="24"/>
        </w:rPr>
        <w:t>administrativo, profesional, técnico u obrero de la Empresa, con excepción</w:t>
      </w:r>
      <w:r w:rsidR="00B33E6D" w:rsidRPr="006A5F92">
        <w:rPr>
          <w:rFonts w:ascii="Arial" w:hAnsi="Arial" w:cs="Arial"/>
          <w:sz w:val="24"/>
          <w:szCs w:val="24"/>
        </w:rPr>
        <w:t xml:space="preserve"> </w:t>
      </w:r>
      <w:r w:rsidRPr="006A5F92">
        <w:rPr>
          <w:rFonts w:ascii="Arial" w:hAnsi="Arial" w:cs="Arial"/>
          <w:sz w:val="24"/>
          <w:szCs w:val="24"/>
        </w:rPr>
        <w:t xml:space="preserve">de los integrantes del </w:t>
      </w:r>
      <w:r w:rsidRPr="006A5F92">
        <w:rPr>
          <w:rFonts w:ascii="Arial" w:hAnsi="Arial" w:cs="Arial"/>
          <w:sz w:val="24"/>
          <w:szCs w:val="24"/>
        </w:rPr>
        <w:lastRenderedPageBreak/>
        <w:t>Consejo Directivo quienes serán nombrados y</w:t>
      </w:r>
      <w:r w:rsidR="00477E81" w:rsidRPr="006A5F92">
        <w:rPr>
          <w:rFonts w:ascii="Arial" w:hAnsi="Arial" w:cs="Arial"/>
          <w:sz w:val="24"/>
          <w:szCs w:val="24"/>
        </w:rPr>
        <w:t xml:space="preserve"> </w:t>
      </w:r>
      <w:r w:rsidRPr="006A5F92">
        <w:rPr>
          <w:rFonts w:ascii="Arial" w:hAnsi="Arial" w:cs="Arial"/>
          <w:sz w:val="24"/>
          <w:szCs w:val="24"/>
        </w:rPr>
        <w:t xml:space="preserve">puestos en posesión por el Poder Ejecutivo. </w:t>
      </w:r>
      <w:r w:rsidR="00186296" w:rsidRPr="006A5F92">
        <w:rPr>
          <w:rFonts w:ascii="Arial" w:hAnsi="Arial" w:cs="Arial"/>
          <w:sz w:val="24"/>
          <w:szCs w:val="24"/>
        </w:rPr>
        <w:t>Además,</w:t>
      </w:r>
      <w:r w:rsidRPr="006A5F92">
        <w:rPr>
          <w:rFonts w:ascii="Arial" w:hAnsi="Arial" w:cs="Arial"/>
          <w:sz w:val="24"/>
          <w:szCs w:val="24"/>
        </w:rPr>
        <w:t xml:space="preserve"> deberá informar con</w:t>
      </w:r>
      <w:r w:rsidR="00B33E6D" w:rsidRPr="006A5F92">
        <w:rPr>
          <w:rFonts w:ascii="Arial" w:hAnsi="Arial" w:cs="Arial"/>
          <w:sz w:val="24"/>
          <w:szCs w:val="24"/>
        </w:rPr>
        <w:t xml:space="preserve"> </w:t>
      </w:r>
      <w:r w:rsidRPr="006A5F92">
        <w:rPr>
          <w:rFonts w:ascii="Arial" w:hAnsi="Arial" w:cs="Arial"/>
          <w:sz w:val="24"/>
          <w:szCs w:val="24"/>
        </w:rPr>
        <w:t>prontitud al Consejo Directivo, sobre los casos de incapacidad y de</w:t>
      </w:r>
      <w:r w:rsidR="00B33E6D" w:rsidRPr="006A5F92">
        <w:rPr>
          <w:rFonts w:ascii="Arial" w:hAnsi="Arial" w:cs="Arial"/>
          <w:sz w:val="24"/>
          <w:szCs w:val="24"/>
        </w:rPr>
        <w:t xml:space="preserve"> </w:t>
      </w:r>
      <w:r w:rsidRPr="006A5F92">
        <w:rPr>
          <w:rFonts w:ascii="Arial" w:hAnsi="Arial" w:cs="Arial"/>
          <w:sz w:val="24"/>
          <w:szCs w:val="24"/>
        </w:rPr>
        <w:t>inconductas que hubiere observado en algún funcionario o empleado de la</w:t>
      </w:r>
      <w:r w:rsidR="00B33E6D" w:rsidRPr="006A5F92">
        <w:rPr>
          <w:rFonts w:ascii="Arial" w:hAnsi="Arial" w:cs="Arial"/>
          <w:sz w:val="24"/>
          <w:szCs w:val="24"/>
        </w:rPr>
        <w:t xml:space="preserve"> </w:t>
      </w:r>
      <w:r w:rsidRPr="006A5F92">
        <w:rPr>
          <w:rFonts w:ascii="Arial" w:hAnsi="Arial" w:cs="Arial"/>
          <w:sz w:val="24"/>
          <w:szCs w:val="24"/>
        </w:rPr>
        <w:t>Empresa.</w:t>
      </w:r>
    </w:p>
    <w:p w14:paraId="4C39EFBC"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i) Cancelar, promover, suspender, sustituir, trasladar, aceptar renuncias,</w:t>
      </w:r>
      <w:r w:rsidR="00B33E6D" w:rsidRPr="006A5F92">
        <w:rPr>
          <w:rFonts w:ascii="Arial" w:hAnsi="Arial" w:cs="Arial"/>
          <w:sz w:val="24"/>
          <w:szCs w:val="24"/>
        </w:rPr>
        <w:t xml:space="preserve"> </w:t>
      </w:r>
      <w:r w:rsidRPr="006A5F92">
        <w:rPr>
          <w:rFonts w:ascii="Arial" w:hAnsi="Arial" w:cs="Arial"/>
          <w:sz w:val="24"/>
          <w:szCs w:val="24"/>
        </w:rPr>
        <w:t>sancionar y separar a todo el personal bajo su dependencia, de acuerdo a</w:t>
      </w:r>
      <w:r w:rsidR="00477E81" w:rsidRPr="006A5F92">
        <w:rPr>
          <w:rFonts w:ascii="Arial" w:hAnsi="Arial" w:cs="Arial"/>
          <w:sz w:val="24"/>
          <w:szCs w:val="24"/>
        </w:rPr>
        <w:t xml:space="preserve"> </w:t>
      </w:r>
      <w:r w:rsidRPr="006A5F92">
        <w:rPr>
          <w:rFonts w:ascii="Arial" w:hAnsi="Arial" w:cs="Arial"/>
          <w:sz w:val="24"/>
          <w:szCs w:val="24"/>
        </w:rPr>
        <w:t>las leyes y reglamentaciones que sean de aplicación, según el caso.</w:t>
      </w:r>
    </w:p>
    <w:p w14:paraId="65AED862"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j) Abrir y operar todo tipo de cuentas bancarias e indicar la especialización y</w:t>
      </w:r>
      <w:r w:rsidR="00B33E6D" w:rsidRPr="006A5F92">
        <w:rPr>
          <w:rFonts w:ascii="Arial" w:hAnsi="Arial" w:cs="Arial"/>
          <w:sz w:val="24"/>
          <w:szCs w:val="24"/>
        </w:rPr>
        <w:t xml:space="preserve"> </w:t>
      </w:r>
      <w:r w:rsidRPr="006A5F92">
        <w:rPr>
          <w:rFonts w:ascii="Arial" w:hAnsi="Arial" w:cs="Arial"/>
          <w:sz w:val="24"/>
          <w:szCs w:val="24"/>
        </w:rPr>
        <w:t>el manejo de las mismas.</w:t>
      </w:r>
    </w:p>
    <w:p w14:paraId="7FB026AD"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k) Gestionar por ante los poderes públicos nacionales, provinciales y</w:t>
      </w:r>
      <w:r w:rsidR="00B33E6D" w:rsidRPr="006A5F92">
        <w:rPr>
          <w:rFonts w:ascii="Arial" w:hAnsi="Arial" w:cs="Arial"/>
          <w:sz w:val="24"/>
          <w:szCs w:val="24"/>
        </w:rPr>
        <w:t xml:space="preserve"> </w:t>
      </w:r>
      <w:r w:rsidRPr="006A5F92">
        <w:rPr>
          <w:rFonts w:ascii="Arial" w:hAnsi="Arial" w:cs="Arial"/>
          <w:sz w:val="24"/>
          <w:szCs w:val="24"/>
        </w:rPr>
        <w:t>municipales, así como por ante instituciones autónomas y demás</w:t>
      </w:r>
      <w:r w:rsidR="00B33E6D" w:rsidRPr="006A5F92">
        <w:rPr>
          <w:rFonts w:ascii="Arial" w:hAnsi="Arial" w:cs="Arial"/>
          <w:sz w:val="24"/>
          <w:szCs w:val="24"/>
        </w:rPr>
        <w:t xml:space="preserve"> </w:t>
      </w:r>
      <w:r w:rsidRPr="006A5F92">
        <w:rPr>
          <w:rFonts w:ascii="Arial" w:hAnsi="Arial" w:cs="Arial"/>
          <w:sz w:val="24"/>
          <w:szCs w:val="24"/>
        </w:rPr>
        <w:t xml:space="preserve">autoridades establecidas en el territorio de la República Dominicana y </w:t>
      </w:r>
      <w:r w:rsidR="00B33E6D" w:rsidRPr="006A5F92">
        <w:rPr>
          <w:rFonts w:ascii="Arial" w:hAnsi="Arial" w:cs="Arial"/>
          <w:sz w:val="24"/>
          <w:szCs w:val="24"/>
        </w:rPr>
        <w:t>en otros</w:t>
      </w:r>
      <w:r w:rsidRPr="006A5F92">
        <w:rPr>
          <w:rFonts w:ascii="Arial" w:hAnsi="Arial" w:cs="Arial"/>
          <w:sz w:val="24"/>
          <w:szCs w:val="24"/>
        </w:rPr>
        <w:t xml:space="preserve"> países, la adopción en beneficio de la Empresa, de medidas útiles</w:t>
      </w:r>
      <w:r w:rsidR="00B33E6D" w:rsidRPr="006A5F92">
        <w:rPr>
          <w:rFonts w:ascii="Arial" w:hAnsi="Arial" w:cs="Arial"/>
          <w:sz w:val="24"/>
          <w:szCs w:val="24"/>
        </w:rPr>
        <w:t xml:space="preserve"> </w:t>
      </w:r>
      <w:r w:rsidRPr="006A5F92">
        <w:rPr>
          <w:rFonts w:ascii="Arial" w:hAnsi="Arial" w:cs="Arial"/>
          <w:sz w:val="24"/>
          <w:szCs w:val="24"/>
        </w:rPr>
        <w:t>para la producción y generación de energía.</w:t>
      </w:r>
    </w:p>
    <w:p w14:paraId="23C8BD73"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l) Negociar y firmar contratos que representen compromisos financieros</w:t>
      </w:r>
      <w:r w:rsidR="00B33E6D" w:rsidRPr="006A5F92">
        <w:rPr>
          <w:rFonts w:ascii="Arial" w:hAnsi="Arial" w:cs="Arial"/>
          <w:sz w:val="24"/>
          <w:szCs w:val="24"/>
        </w:rPr>
        <w:t xml:space="preserve"> </w:t>
      </w:r>
      <w:r w:rsidR="00EB6738" w:rsidRPr="006A5F92">
        <w:rPr>
          <w:rFonts w:ascii="Arial" w:hAnsi="Arial" w:cs="Arial"/>
          <w:sz w:val="24"/>
          <w:szCs w:val="24"/>
        </w:rPr>
        <w:t xml:space="preserve">con la </w:t>
      </w:r>
      <w:r w:rsidRPr="006A5F92">
        <w:rPr>
          <w:rFonts w:ascii="Arial" w:hAnsi="Arial" w:cs="Arial"/>
          <w:sz w:val="24"/>
          <w:szCs w:val="24"/>
        </w:rPr>
        <w:t xml:space="preserve">aprobación del Consejo Directivo. </w:t>
      </w:r>
    </w:p>
    <w:p w14:paraId="6718AF54" w14:textId="77777777" w:rsidR="006C30A2" w:rsidRPr="006A5F92" w:rsidRDefault="006C30A2" w:rsidP="00215A35">
      <w:pPr>
        <w:jc w:val="both"/>
        <w:rPr>
          <w:rFonts w:ascii="Arial" w:hAnsi="Arial" w:cs="Arial"/>
          <w:sz w:val="24"/>
          <w:szCs w:val="24"/>
        </w:rPr>
      </w:pPr>
      <w:r w:rsidRPr="006A5F92">
        <w:rPr>
          <w:rFonts w:ascii="Arial" w:hAnsi="Arial" w:cs="Arial"/>
          <w:sz w:val="24"/>
          <w:szCs w:val="24"/>
        </w:rPr>
        <w:t>m) Resolver cualquier otro asunto relacionado con sus funciones o con los</w:t>
      </w:r>
      <w:r w:rsidR="00B33E6D" w:rsidRPr="006A5F92">
        <w:rPr>
          <w:rFonts w:ascii="Arial" w:hAnsi="Arial" w:cs="Arial"/>
          <w:sz w:val="24"/>
          <w:szCs w:val="24"/>
        </w:rPr>
        <w:t xml:space="preserve"> </w:t>
      </w:r>
      <w:r w:rsidRPr="006A5F92">
        <w:rPr>
          <w:rFonts w:ascii="Arial" w:hAnsi="Arial" w:cs="Arial"/>
          <w:sz w:val="24"/>
          <w:szCs w:val="24"/>
        </w:rPr>
        <w:t>intereses de la Empresa.</w:t>
      </w:r>
    </w:p>
    <w:p w14:paraId="638F5790" w14:textId="77777777" w:rsidR="004A43FF" w:rsidRPr="006A5F92" w:rsidRDefault="00685875" w:rsidP="004A43FF">
      <w:pPr>
        <w:jc w:val="both"/>
        <w:rPr>
          <w:rFonts w:ascii="Arial" w:hAnsi="Arial" w:cs="Arial"/>
          <w:sz w:val="24"/>
          <w:szCs w:val="24"/>
        </w:rPr>
      </w:pPr>
      <w:r w:rsidRPr="006A5F92">
        <w:rPr>
          <w:rFonts w:ascii="Arial" w:hAnsi="Arial" w:cs="Arial"/>
          <w:sz w:val="24"/>
          <w:szCs w:val="24"/>
        </w:rPr>
        <w:t>Articulo 1</w:t>
      </w:r>
      <w:r w:rsidR="009C7355" w:rsidRPr="006A5F92">
        <w:rPr>
          <w:rFonts w:ascii="Arial" w:hAnsi="Arial" w:cs="Arial"/>
          <w:sz w:val="24"/>
          <w:szCs w:val="24"/>
        </w:rPr>
        <w:t>5</w:t>
      </w:r>
      <w:r w:rsidR="006C30A2" w:rsidRPr="006A5F92">
        <w:rPr>
          <w:rFonts w:ascii="Arial" w:hAnsi="Arial" w:cs="Arial"/>
          <w:sz w:val="24"/>
          <w:szCs w:val="24"/>
        </w:rPr>
        <w:t xml:space="preserve">.- </w:t>
      </w:r>
      <w:r w:rsidR="00FC10A5" w:rsidRPr="006A5F92">
        <w:rPr>
          <w:rFonts w:ascii="Arial" w:hAnsi="Arial" w:cs="Arial"/>
          <w:sz w:val="24"/>
          <w:szCs w:val="24"/>
        </w:rPr>
        <w:t xml:space="preserve">Del auditor de la </w:t>
      </w:r>
      <w:r w:rsidR="004A43FF" w:rsidRPr="006A5F92">
        <w:rPr>
          <w:rFonts w:ascii="Arial" w:hAnsi="Arial" w:cs="Arial"/>
          <w:sz w:val="24"/>
          <w:szCs w:val="24"/>
        </w:rPr>
        <w:t xml:space="preserve">Consejo Directivo de Empresa de Generación Hidroeléctrica Dominicana </w:t>
      </w:r>
    </w:p>
    <w:p w14:paraId="7AC27B3B" w14:textId="0F5BB602"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La </w:t>
      </w:r>
      <w:r w:rsidR="00804689" w:rsidRPr="006A5F92">
        <w:rPr>
          <w:rFonts w:ascii="Arial" w:hAnsi="Arial" w:cs="Arial"/>
          <w:sz w:val="24"/>
          <w:szCs w:val="24"/>
        </w:rPr>
        <w:t xml:space="preserve">Empresa de Generación </w:t>
      </w:r>
      <w:r w:rsidR="004A43FF" w:rsidRPr="006A5F92">
        <w:rPr>
          <w:rFonts w:ascii="Arial" w:hAnsi="Arial" w:cs="Arial"/>
          <w:sz w:val="24"/>
          <w:szCs w:val="24"/>
        </w:rPr>
        <w:t>Hidroeléctrica</w:t>
      </w:r>
      <w:r w:rsidR="00804689" w:rsidRPr="006A5F92">
        <w:rPr>
          <w:rFonts w:ascii="Arial" w:hAnsi="Arial" w:cs="Arial"/>
          <w:sz w:val="24"/>
          <w:szCs w:val="24"/>
        </w:rPr>
        <w:t xml:space="preserve"> Dominicana</w:t>
      </w:r>
      <w:r w:rsidR="00B33E6D" w:rsidRPr="006A5F92">
        <w:rPr>
          <w:rFonts w:ascii="Arial" w:hAnsi="Arial" w:cs="Arial"/>
          <w:sz w:val="24"/>
          <w:szCs w:val="24"/>
        </w:rPr>
        <w:t xml:space="preserve"> </w:t>
      </w:r>
      <w:r w:rsidRPr="006A5F92">
        <w:rPr>
          <w:rFonts w:ascii="Arial" w:hAnsi="Arial" w:cs="Arial"/>
          <w:sz w:val="24"/>
          <w:szCs w:val="24"/>
        </w:rPr>
        <w:t>tendrá un Auditor General, nombrado por el Consejo Directivo, del cual dependerá, quien</w:t>
      </w:r>
      <w:r w:rsidR="00B33E6D" w:rsidRPr="006A5F92">
        <w:rPr>
          <w:rFonts w:ascii="Arial" w:hAnsi="Arial" w:cs="Arial"/>
          <w:sz w:val="24"/>
          <w:szCs w:val="24"/>
        </w:rPr>
        <w:t xml:space="preserve"> </w:t>
      </w:r>
      <w:r w:rsidRPr="006A5F92">
        <w:rPr>
          <w:rFonts w:ascii="Arial" w:hAnsi="Arial" w:cs="Arial"/>
          <w:sz w:val="24"/>
          <w:szCs w:val="24"/>
        </w:rPr>
        <w:t>se encargará de examinar continuamente los asuntos de la Empresa y de informar acerca</w:t>
      </w:r>
      <w:r w:rsidR="00B33E6D" w:rsidRPr="006A5F92">
        <w:rPr>
          <w:rFonts w:ascii="Arial" w:hAnsi="Arial" w:cs="Arial"/>
          <w:sz w:val="24"/>
          <w:szCs w:val="24"/>
        </w:rPr>
        <w:t xml:space="preserve"> </w:t>
      </w:r>
      <w:r w:rsidRPr="006A5F92">
        <w:rPr>
          <w:rFonts w:ascii="Arial" w:hAnsi="Arial" w:cs="Arial"/>
          <w:sz w:val="24"/>
          <w:szCs w:val="24"/>
        </w:rPr>
        <w:t>de éstos al Administrador y al Consejo Directivo.</w:t>
      </w:r>
    </w:p>
    <w:p w14:paraId="11FE7B53" w14:textId="0A01ED19" w:rsidR="00FC10A5" w:rsidRPr="006A5F92" w:rsidRDefault="00663865" w:rsidP="00215A35">
      <w:pPr>
        <w:jc w:val="both"/>
        <w:rPr>
          <w:rFonts w:ascii="Arial" w:hAnsi="Arial" w:cs="Arial"/>
          <w:sz w:val="24"/>
          <w:szCs w:val="24"/>
        </w:rPr>
      </w:pPr>
      <w:r w:rsidRPr="006A5F92">
        <w:rPr>
          <w:rFonts w:ascii="Arial" w:hAnsi="Arial" w:cs="Arial"/>
          <w:sz w:val="24"/>
          <w:szCs w:val="24"/>
        </w:rPr>
        <w:t>Articulo 1</w:t>
      </w:r>
      <w:r w:rsidR="009C7355" w:rsidRPr="006A5F92">
        <w:rPr>
          <w:rFonts w:ascii="Arial" w:hAnsi="Arial" w:cs="Arial"/>
          <w:sz w:val="24"/>
          <w:szCs w:val="24"/>
        </w:rPr>
        <w:t>6</w:t>
      </w:r>
      <w:r w:rsidR="006C30A2" w:rsidRPr="006A5F92">
        <w:rPr>
          <w:rFonts w:ascii="Arial" w:hAnsi="Arial" w:cs="Arial"/>
          <w:sz w:val="24"/>
          <w:szCs w:val="24"/>
        </w:rPr>
        <w:t xml:space="preserve">.- </w:t>
      </w:r>
      <w:r w:rsidR="00FC10A5" w:rsidRPr="006A5F92">
        <w:rPr>
          <w:rFonts w:ascii="Arial" w:hAnsi="Arial" w:cs="Arial"/>
          <w:sz w:val="24"/>
          <w:szCs w:val="24"/>
        </w:rPr>
        <w:t>De las auditorias y el control del Estado</w:t>
      </w:r>
    </w:p>
    <w:p w14:paraId="6ACDE06A" w14:textId="597F9A9F" w:rsidR="006C30A2" w:rsidRPr="006A5F92" w:rsidRDefault="004A43FF" w:rsidP="008B61E0">
      <w:pPr>
        <w:jc w:val="both"/>
        <w:rPr>
          <w:rFonts w:ascii="Arial" w:hAnsi="Arial" w:cs="Arial"/>
          <w:sz w:val="24"/>
          <w:szCs w:val="24"/>
        </w:rPr>
      </w:pPr>
      <w:r w:rsidRPr="006A5F92">
        <w:rPr>
          <w:rFonts w:ascii="Arial" w:hAnsi="Arial" w:cs="Arial"/>
          <w:sz w:val="24"/>
          <w:szCs w:val="24"/>
        </w:rPr>
        <w:t xml:space="preserve">La Empresa de Generación Hidroeléctrica Dominicana </w:t>
      </w:r>
      <w:r w:rsidR="008B61E0" w:rsidRPr="006A5F92">
        <w:rPr>
          <w:rFonts w:ascii="Arial" w:hAnsi="Arial" w:cs="Arial"/>
          <w:sz w:val="24"/>
          <w:szCs w:val="24"/>
        </w:rPr>
        <w:t xml:space="preserve">deberá contratar anualmente una </w:t>
      </w:r>
      <w:r w:rsidR="00B33E6D" w:rsidRPr="006A5F92">
        <w:rPr>
          <w:rFonts w:ascii="Arial" w:hAnsi="Arial" w:cs="Arial"/>
          <w:sz w:val="24"/>
          <w:szCs w:val="24"/>
        </w:rPr>
        <w:t>auditoría</w:t>
      </w:r>
      <w:r w:rsidR="008B61E0" w:rsidRPr="006A5F92">
        <w:rPr>
          <w:rFonts w:ascii="Arial" w:hAnsi="Arial" w:cs="Arial"/>
          <w:sz w:val="24"/>
          <w:szCs w:val="24"/>
        </w:rPr>
        <w:t xml:space="preserve"> externa con una firma de auditores de reconocida capacidad cuyos resultados deberán ser enviados al Ministerio de Energía, Minas e Hidrocarburos. En adición, e</w:t>
      </w:r>
      <w:r w:rsidR="006C30A2" w:rsidRPr="006A5F92">
        <w:rPr>
          <w:rFonts w:ascii="Arial" w:hAnsi="Arial" w:cs="Arial"/>
          <w:sz w:val="24"/>
          <w:szCs w:val="24"/>
        </w:rPr>
        <w:t>l Gobierno dominicano podrá</w:t>
      </w:r>
      <w:r w:rsidR="00B33E6D" w:rsidRPr="006A5F92">
        <w:rPr>
          <w:rFonts w:ascii="Arial" w:hAnsi="Arial" w:cs="Arial"/>
          <w:sz w:val="24"/>
          <w:szCs w:val="24"/>
        </w:rPr>
        <w:t xml:space="preserve"> </w:t>
      </w:r>
      <w:r w:rsidR="006C30A2" w:rsidRPr="006A5F92">
        <w:rPr>
          <w:rFonts w:ascii="Arial" w:hAnsi="Arial" w:cs="Arial"/>
          <w:sz w:val="24"/>
          <w:szCs w:val="24"/>
        </w:rPr>
        <w:t>ordenar, por los medios que considere de lugar y en el momento que lo estime oportuno,</w:t>
      </w:r>
      <w:r w:rsidR="00B33E6D" w:rsidRPr="006A5F92">
        <w:rPr>
          <w:rFonts w:ascii="Arial" w:hAnsi="Arial" w:cs="Arial"/>
          <w:sz w:val="24"/>
          <w:szCs w:val="24"/>
        </w:rPr>
        <w:t xml:space="preserve"> </w:t>
      </w:r>
      <w:r w:rsidR="006C30A2" w:rsidRPr="006A5F92">
        <w:rPr>
          <w:rFonts w:ascii="Arial" w:hAnsi="Arial" w:cs="Arial"/>
          <w:sz w:val="24"/>
          <w:szCs w:val="24"/>
        </w:rPr>
        <w:t>inspecciones periódicas de los libros de contabilidad de dicha Empresa, o la realización</w:t>
      </w:r>
      <w:r w:rsidR="00B33E6D" w:rsidRPr="006A5F92">
        <w:rPr>
          <w:rFonts w:ascii="Arial" w:hAnsi="Arial" w:cs="Arial"/>
          <w:sz w:val="24"/>
          <w:szCs w:val="24"/>
        </w:rPr>
        <w:t xml:space="preserve"> </w:t>
      </w:r>
      <w:r w:rsidR="006C30A2" w:rsidRPr="006A5F92">
        <w:rPr>
          <w:rFonts w:ascii="Arial" w:hAnsi="Arial" w:cs="Arial"/>
          <w:sz w:val="24"/>
          <w:szCs w:val="24"/>
        </w:rPr>
        <w:t>de auditorías.</w:t>
      </w:r>
    </w:p>
    <w:p w14:paraId="7727245C" w14:textId="68FAC2E2" w:rsidR="00FC10A5" w:rsidRPr="006A5F92" w:rsidRDefault="004A43FF" w:rsidP="00FC10A5">
      <w:pPr>
        <w:jc w:val="both"/>
        <w:rPr>
          <w:rFonts w:ascii="Arial" w:hAnsi="Arial" w:cs="Arial"/>
          <w:sz w:val="24"/>
          <w:szCs w:val="24"/>
        </w:rPr>
      </w:pPr>
      <w:r w:rsidRPr="006A5F92">
        <w:rPr>
          <w:rFonts w:ascii="Arial" w:hAnsi="Arial" w:cs="Arial"/>
          <w:sz w:val="24"/>
          <w:szCs w:val="24"/>
        </w:rPr>
        <w:t xml:space="preserve">La Empresa de Generación Hidroeléctrica Dominicana </w:t>
      </w:r>
      <w:r w:rsidR="00FC10A5" w:rsidRPr="006A5F92">
        <w:rPr>
          <w:rFonts w:ascii="Arial" w:hAnsi="Arial" w:cs="Arial"/>
          <w:sz w:val="24"/>
          <w:szCs w:val="24"/>
        </w:rPr>
        <w:t>estará sometida además al</w:t>
      </w:r>
      <w:r w:rsidR="00B33E6D" w:rsidRPr="006A5F92">
        <w:rPr>
          <w:rFonts w:ascii="Arial" w:hAnsi="Arial" w:cs="Arial"/>
          <w:sz w:val="24"/>
          <w:szCs w:val="24"/>
        </w:rPr>
        <w:t xml:space="preserve"> </w:t>
      </w:r>
      <w:r w:rsidR="00FC10A5" w:rsidRPr="006A5F92">
        <w:rPr>
          <w:rFonts w:ascii="Arial" w:hAnsi="Arial" w:cs="Arial"/>
          <w:sz w:val="24"/>
          <w:szCs w:val="24"/>
        </w:rPr>
        <w:t xml:space="preserve">control, desde el punto de vista financiero, de la </w:t>
      </w:r>
      <w:r w:rsidR="004B1C19" w:rsidRPr="006A5F92">
        <w:rPr>
          <w:rFonts w:ascii="Arial" w:hAnsi="Arial" w:cs="Arial"/>
          <w:sz w:val="24"/>
          <w:szCs w:val="24"/>
        </w:rPr>
        <w:t>Contraloría</w:t>
      </w:r>
      <w:r w:rsidR="00FC10A5" w:rsidRPr="006A5F92">
        <w:rPr>
          <w:rFonts w:ascii="Arial" w:hAnsi="Arial" w:cs="Arial"/>
          <w:sz w:val="24"/>
          <w:szCs w:val="24"/>
        </w:rPr>
        <w:t xml:space="preserve"> General de la República y de la Cámara de Cuentas, en la forma establecida en la Constitución </w:t>
      </w:r>
      <w:r w:rsidR="004B1C19" w:rsidRPr="006A5F92">
        <w:rPr>
          <w:rFonts w:ascii="Arial" w:hAnsi="Arial" w:cs="Arial"/>
          <w:sz w:val="24"/>
          <w:szCs w:val="24"/>
        </w:rPr>
        <w:t>y en las leyes de l</w:t>
      </w:r>
      <w:r w:rsidR="00FC10A5" w:rsidRPr="006A5F92">
        <w:rPr>
          <w:rFonts w:ascii="Arial" w:hAnsi="Arial" w:cs="Arial"/>
          <w:sz w:val="24"/>
          <w:szCs w:val="24"/>
        </w:rPr>
        <w:t>a Rep</w:t>
      </w:r>
      <w:r w:rsidR="004B1C19" w:rsidRPr="006A5F92">
        <w:rPr>
          <w:rFonts w:ascii="Arial" w:hAnsi="Arial" w:cs="Arial"/>
          <w:sz w:val="24"/>
          <w:szCs w:val="24"/>
        </w:rPr>
        <w:t>ública</w:t>
      </w:r>
      <w:r w:rsidR="00FC10A5" w:rsidRPr="006A5F92">
        <w:rPr>
          <w:rFonts w:ascii="Arial" w:hAnsi="Arial" w:cs="Arial"/>
          <w:sz w:val="24"/>
          <w:szCs w:val="24"/>
        </w:rPr>
        <w:t>.</w:t>
      </w:r>
    </w:p>
    <w:p w14:paraId="33AAE651" w14:textId="7D3B8AD5" w:rsidR="00FC10A5" w:rsidRPr="006A5F92" w:rsidRDefault="00685875" w:rsidP="00215A35">
      <w:pPr>
        <w:jc w:val="both"/>
        <w:rPr>
          <w:rFonts w:ascii="Arial" w:hAnsi="Arial" w:cs="Arial"/>
          <w:sz w:val="24"/>
          <w:szCs w:val="24"/>
        </w:rPr>
      </w:pPr>
      <w:r w:rsidRPr="006A5F92">
        <w:rPr>
          <w:rFonts w:ascii="Arial" w:hAnsi="Arial" w:cs="Arial"/>
          <w:sz w:val="24"/>
          <w:szCs w:val="24"/>
        </w:rPr>
        <w:t>Articulo 1</w:t>
      </w:r>
      <w:r w:rsidR="009C7355" w:rsidRPr="006A5F92">
        <w:rPr>
          <w:rFonts w:ascii="Arial" w:hAnsi="Arial" w:cs="Arial"/>
          <w:sz w:val="24"/>
          <w:szCs w:val="24"/>
        </w:rPr>
        <w:t>7</w:t>
      </w:r>
      <w:r w:rsidR="006C30A2" w:rsidRPr="006A5F92">
        <w:rPr>
          <w:rFonts w:ascii="Arial" w:hAnsi="Arial" w:cs="Arial"/>
          <w:sz w:val="24"/>
          <w:szCs w:val="24"/>
        </w:rPr>
        <w:t xml:space="preserve">.- </w:t>
      </w:r>
      <w:r w:rsidR="00FC10A5" w:rsidRPr="006A5F92">
        <w:rPr>
          <w:rFonts w:ascii="Arial" w:hAnsi="Arial" w:cs="Arial"/>
          <w:sz w:val="24"/>
          <w:szCs w:val="24"/>
        </w:rPr>
        <w:t>Deber de cumplir con las normas y regulaciones del subsector eléctrico</w:t>
      </w:r>
    </w:p>
    <w:p w14:paraId="3E5285DF" w14:textId="0A39DF05" w:rsidR="006C30A2" w:rsidRPr="006A5F92" w:rsidRDefault="006C30A2" w:rsidP="00215A35">
      <w:pPr>
        <w:jc w:val="both"/>
        <w:rPr>
          <w:rFonts w:ascii="Arial" w:hAnsi="Arial" w:cs="Arial"/>
          <w:sz w:val="24"/>
          <w:szCs w:val="24"/>
        </w:rPr>
      </w:pPr>
      <w:r w:rsidRPr="006A5F92">
        <w:rPr>
          <w:rFonts w:ascii="Arial" w:hAnsi="Arial" w:cs="Arial"/>
          <w:sz w:val="24"/>
          <w:szCs w:val="24"/>
        </w:rPr>
        <w:t xml:space="preserve">La </w:t>
      </w:r>
      <w:r w:rsidR="004A43FF" w:rsidRPr="006A5F92">
        <w:rPr>
          <w:rFonts w:ascii="Arial" w:hAnsi="Arial" w:cs="Arial"/>
          <w:sz w:val="24"/>
          <w:szCs w:val="24"/>
        </w:rPr>
        <w:t xml:space="preserve">Empresa de Generación Hidroeléctrica Dominicana </w:t>
      </w:r>
      <w:r w:rsidRPr="006A5F92">
        <w:rPr>
          <w:rFonts w:ascii="Arial" w:hAnsi="Arial" w:cs="Arial"/>
          <w:sz w:val="24"/>
          <w:szCs w:val="24"/>
        </w:rPr>
        <w:t>operará su servicio público de producción y generación de energía, sujetándose a las</w:t>
      </w:r>
      <w:r w:rsidR="00B33E6D" w:rsidRPr="006A5F92">
        <w:rPr>
          <w:rFonts w:ascii="Arial" w:hAnsi="Arial" w:cs="Arial"/>
          <w:sz w:val="24"/>
          <w:szCs w:val="24"/>
        </w:rPr>
        <w:t xml:space="preserve"> </w:t>
      </w:r>
      <w:r w:rsidRPr="006A5F92">
        <w:rPr>
          <w:rFonts w:ascii="Arial" w:hAnsi="Arial" w:cs="Arial"/>
          <w:sz w:val="24"/>
          <w:szCs w:val="24"/>
        </w:rPr>
        <w:t xml:space="preserve">regulaciones emanadas </w:t>
      </w:r>
      <w:r w:rsidRPr="006A5F92">
        <w:rPr>
          <w:rFonts w:ascii="Arial" w:hAnsi="Arial" w:cs="Arial"/>
          <w:sz w:val="24"/>
          <w:szCs w:val="24"/>
        </w:rPr>
        <w:lastRenderedPageBreak/>
        <w:t>de las instituciones del subsector eléctrico, a las disposiciones</w:t>
      </w:r>
      <w:r w:rsidR="00B33E6D" w:rsidRPr="006A5F92">
        <w:rPr>
          <w:rFonts w:ascii="Arial" w:hAnsi="Arial" w:cs="Arial"/>
          <w:sz w:val="24"/>
          <w:szCs w:val="24"/>
        </w:rPr>
        <w:t xml:space="preserve"> </w:t>
      </w:r>
      <w:r w:rsidRPr="006A5F92">
        <w:rPr>
          <w:rFonts w:ascii="Arial" w:hAnsi="Arial" w:cs="Arial"/>
          <w:sz w:val="24"/>
          <w:szCs w:val="24"/>
        </w:rPr>
        <w:t>legales que rigen la materia y a la normativa que al efecto dicte el Poder Ejecutivo.</w:t>
      </w:r>
    </w:p>
    <w:p w14:paraId="7EE68AAF" w14:textId="61659C91" w:rsidR="009E4A95" w:rsidRPr="006A5F92" w:rsidRDefault="009E38CB" w:rsidP="009E4A95">
      <w:pPr>
        <w:jc w:val="center"/>
        <w:rPr>
          <w:rFonts w:ascii="Arial" w:hAnsi="Arial" w:cs="Arial"/>
          <w:b/>
          <w:sz w:val="24"/>
          <w:szCs w:val="24"/>
        </w:rPr>
      </w:pPr>
      <w:r w:rsidRPr="006A5F92">
        <w:rPr>
          <w:rFonts w:ascii="Arial" w:hAnsi="Arial" w:cs="Arial"/>
          <w:b/>
          <w:sz w:val="24"/>
          <w:szCs w:val="24"/>
        </w:rPr>
        <w:t>Capí</w:t>
      </w:r>
      <w:r w:rsidR="008134C7" w:rsidRPr="006A5F92">
        <w:rPr>
          <w:rFonts w:ascii="Arial" w:hAnsi="Arial" w:cs="Arial"/>
          <w:b/>
          <w:sz w:val="24"/>
          <w:szCs w:val="24"/>
        </w:rPr>
        <w:t>tulo</w:t>
      </w:r>
      <w:r w:rsidR="00CC4A92" w:rsidRPr="006A5F92">
        <w:rPr>
          <w:rFonts w:ascii="Arial" w:hAnsi="Arial" w:cs="Arial"/>
          <w:b/>
          <w:sz w:val="24"/>
          <w:szCs w:val="24"/>
        </w:rPr>
        <w:t xml:space="preserve"> </w:t>
      </w:r>
      <w:r w:rsidR="009C7355" w:rsidRPr="006A5F92">
        <w:rPr>
          <w:rFonts w:ascii="Arial" w:hAnsi="Arial" w:cs="Arial"/>
          <w:b/>
          <w:sz w:val="24"/>
          <w:szCs w:val="24"/>
        </w:rPr>
        <w:t>4</w:t>
      </w:r>
      <w:r w:rsidR="00CC4A92" w:rsidRPr="006A5F92">
        <w:rPr>
          <w:rFonts w:ascii="Arial" w:hAnsi="Arial" w:cs="Arial"/>
          <w:b/>
          <w:sz w:val="24"/>
          <w:szCs w:val="24"/>
        </w:rPr>
        <w:t xml:space="preserve"> </w:t>
      </w:r>
    </w:p>
    <w:p w14:paraId="6D635122" w14:textId="77777777" w:rsidR="00FC0C32" w:rsidRPr="006A5F92" w:rsidRDefault="00FC0C32" w:rsidP="009E4A95">
      <w:pPr>
        <w:jc w:val="center"/>
        <w:rPr>
          <w:rFonts w:ascii="Arial" w:hAnsi="Arial" w:cs="Arial"/>
          <w:b/>
          <w:sz w:val="24"/>
          <w:szCs w:val="24"/>
        </w:rPr>
      </w:pPr>
      <w:r w:rsidRPr="006A5F92">
        <w:rPr>
          <w:rFonts w:ascii="Arial" w:hAnsi="Arial" w:cs="Arial"/>
          <w:b/>
          <w:sz w:val="24"/>
          <w:szCs w:val="24"/>
        </w:rPr>
        <w:t xml:space="preserve">De la </w:t>
      </w:r>
      <w:r w:rsidR="008D174E" w:rsidRPr="006A5F92">
        <w:rPr>
          <w:rFonts w:ascii="Arial" w:hAnsi="Arial" w:cs="Arial"/>
          <w:b/>
          <w:sz w:val="24"/>
          <w:szCs w:val="24"/>
        </w:rPr>
        <w:t>E</w:t>
      </w:r>
      <w:r w:rsidRPr="006A5F92">
        <w:rPr>
          <w:rFonts w:ascii="Arial" w:hAnsi="Arial" w:cs="Arial"/>
          <w:b/>
          <w:sz w:val="24"/>
          <w:szCs w:val="24"/>
        </w:rPr>
        <w:t xml:space="preserve">mpresa </w:t>
      </w:r>
      <w:r w:rsidR="008D174E" w:rsidRPr="006A5F92">
        <w:rPr>
          <w:rFonts w:ascii="Arial" w:hAnsi="Arial" w:cs="Arial"/>
          <w:b/>
          <w:sz w:val="24"/>
          <w:szCs w:val="24"/>
        </w:rPr>
        <w:t xml:space="preserve">de Transmisión de Electricidad Dominicana </w:t>
      </w:r>
    </w:p>
    <w:p w14:paraId="162C8568" w14:textId="7956DCBA" w:rsidR="00E15B18" w:rsidRPr="006A5F92" w:rsidRDefault="00685875" w:rsidP="00215A35">
      <w:pPr>
        <w:jc w:val="both"/>
        <w:rPr>
          <w:rFonts w:ascii="Arial" w:hAnsi="Arial" w:cs="Arial"/>
          <w:sz w:val="24"/>
          <w:szCs w:val="24"/>
        </w:rPr>
      </w:pPr>
      <w:r w:rsidRPr="006A5F92">
        <w:rPr>
          <w:rFonts w:ascii="Arial" w:hAnsi="Arial" w:cs="Arial"/>
          <w:sz w:val="24"/>
          <w:szCs w:val="24"/>
        </w:rPr>
        <w:t>Articulo 1</w:t>
      </w:r>
      <w:r w:rsidR="009C7355" w:rsidRPr="006A5F92">
        <w:rPr>
          <w:rFonts w:ascii="Arial" w:hAnsi="Arial" w:cs="Arial"/>
          <w:sz w:val="24"/>
          <w:szCs w:val="24"/>
        </w:rPr>
        <w:t>8</w:t>
      </w:r>
      <w:r w:rsidR="008134C7" w:rsidRPr="006A5F92">
        <w:rPr>
          <w:rFonts w:ascii="Arial" w:hAnsi="Arial" w:cs="Arial"/>
          <w:sz w:val="24"/>
          <w:szCs w:val="24"/>
        </w:rPr>
        <w:t xml:space="preserve">.- </w:t>
      </w:r>
      <w:r w:rsidR="004F49EF" w:rsidRPr="006A5F92">
        <w:rPr>
          <w:rFonts w:ascii="Arial" w:hAnsi="Arial" w:cs="Arial"/>
          <w:sz w:val="24"/>
          <w:szCs w:val="24"/>
        </w:rPr>
        <w:t>De la creación por ley</w:t>
      </w:r>
      <w:r w:rsidR="00B33E6D" w:rsidRPr="006A5F92">
        <w:rPr>
          <w:rFonts w:ascii="Arial" w:hAnsi="Arial" w:cs="Arial"/>
          <w:sz w:val="24"/>
          <w:szCs w:val="24"/>
        </w:rPr>
        <w:t xml:space="preserve"> </w:t>
      </w:r>
      <w:r w:rsidR="004F49EF" w:rsidRPr="006A5F92">
        <w:rPr>
          <w:rFonts w:ascii="Arial" w:hAnsi="Arial" w:cs="Arial"/>
          <w:sz w:val="24"/>
          <w:szCs w:val="24"/>
        </w:rPr>
        <w:t xml:space="preserve">de la Empresa de Transmisión </w:t>
      </w:r>
      <w:r w:rsidR="008D174E" w:rsidRPr="006A5F92">
        <w:rPr>
          <w:rFonts w:ascii="Arial" w:hAnsi="Arial" w:cs="Arial"/>
          <w:sz w:val="24"/>
          <w:szCs w:val="24"/>
        </w:rPr>
        <w:t xml:space="preserve">de Electricidad </w:t>
      </w:r>
      <w:r w:rsidR="004F49EF" w:rsidRPr="006A5F92">
        <w:rPr>
          <w:rFonts w:ascii="Arial" w:hAnsi="Arial" w:cs="Arial"/>
          <w:sz w:val="24"/>
          <w:szCs w:val="24"/>
        </w:rPr>
        <w:t xml:space="preserve">Dominicana (ETED). </w:t>
      </w:r>
    </w:p>
    <w:p w14:paraId="4506AA97" w14:textId="77777777" w:rsidR="004F49EF" w:rsidRPr="006A5F92" w:rsidRDefault="004F49EF" w:rsidP="00215A35">
      <w:pPr>
        <w:jc w:val="both"/>
        <w:rPr>
          <w:rFonts w:ascii="Arial" w:hAnsi="Arial" w:cs="Arial"/>
          <w:sz w:val="24"/>
          <w:szCs w:val="24"/>
        </w:rPr>
      </w:pPr>
      <w:r w:rsidRPr="006A5F92">
        <w:rPr>
          <w:rFonts w:ascii="Arial" w:hAnsi="Arial" w:cs="Arial"/>
          <w:sz w:val="24"/>
          <w:szCs w:val="24"/>
        </w:rPr>
        <w:t>Se crea la Empresa de Transmisión Eléctrica Dominicana (ETED), de propiedad estrictamente estatal, con personería jurídica y patrimonio propio y con capacidad para contraer obligaciones comerciales contractuales, según sus propios mecanismos de dirección y control, y como continuador jurídico de la Empresa de Transmisión Eléctrica Dominicana creada mediante Decreto 629-07 de</w:t>
      </w:r>
      <w:r w:rsidR="008D174E" w:rsidRPr="006A5F92">
        <w:rPr>
          <w:rFonts w:ascii="Arial" w:hAnsi="Arial" w:cs="Arial"/>
          <w:sz w:val="24"/>
          <w:szCs w:val="24"/>
        </w:rPr>
        <w:t xml:space="preserve"> fecha 2 de noviembre del 2007.</w:t>
      </w:r>
    </w:p>
    <w:p w14:paraId="2BCB4B75" w14:textId="77777777" w:rsidR="008D174E" w:rsidRPr="006A5F92" w:rsidRDefault="008D174E" w:rsidP="008D174E">
      <w:pPr>
        <w:jc w:val="both"/>
        <w:rPr>
          <w:rFonts w:ascii="Arial" w:hAnsi="Arial" w:cs="Arial"/>
          <w:sz w:val="24"/>
          <w:szCs w:val="24"/>
        </w:rPr>
      </w:pPr>
      <w:r w:rsidRPr="006A5F92">
        <w:rPr>
          <w:rFonts w:ascii="Arial" w:hAnsi="Arial" w:cs="Arial"/>
          <w:sz w:val="24"/>
          <w:szCs w:val="24"/>
        </w:rPr>
        <w:t>Párrafo I.- La E</w:t>
      </w:r>
      <w:r w:rsidR="0061502E" w:rsidRPr="006A5F92">
        <w:rPr>
          <w:rFonts w:ascii="Arial" w:hAnsi="Arial" w:cs="Arial"/>
          <w:sz w:val="24"/>
          <w:szCs w:val="24"/>
        </w:rPr>
        <w:t xml:space="preserve">mpresa de Transmisión Eléctrica </w:t>
      </w:r>
      <w:r w:rsidRPr="006A5F92">
        <w:rPr>
          <w:rFonts w:ascii="Arial" w:hAnsi="Arial" w:cs="Arial"/>
          <w:sz w:val="24"/>
          <w:szCs w:val="24"/>
        </w:rPr>
        <w:t>D</w:t>
      </w:r>
      <w:r w:rsidR="0061502E" w:rsidRPr="006A5F92">
        <w:rPr>
          <w:rFonts w:ascii="Arial" w:hAnsi="Arial" w:cs="Arial"/>
          <w:sz w:val="24"/>
          <w:szCs w:val="24"/>
        </w:rPr>
        <w:t>ominicana</w:t>
      </w:r>
      <w:r w:rsidRPr="006A5F92">
        <w:rPr>
          <w:rFonts w:ascii="Arial" w:hAnsi="Arial" w:cs="Arial"/>
          <w:sz w:val="24"/>
          <w:szCs w:val="24"/>
        </w:rPr>
        <w:t xml:space="preserve"> ejercerá sus funciones administrativas y técnicas con independencia, cumpliendo con las decisiones de su Consejo Directivo y de su Administrador, los cuales actuarán conforme a sus criterios pero con apego a las leyes y reglamentos y a los principios básicos que la rigen, con la obligación de ejecutar los programas o planes de expansión y la realización de sus trabajos y proyectos, así como el mantenimiento y operación del</w:t>
      </w:r>
      <w:r w:rsidR="00204620" w:rsidRPr="006A5F92">
        <w:rPr>
          <w:rFonts w:ascii="Arial" w:hAnsi="Arial" w:cs="Arial"/>
          <w:sz w:val="24"/>
          <w:szCs w:val="24"/>
        </w:rPr>
        <w:t>as redes de transmisión del</w:t>
      </w:r>
      <w:r w:rsidRPr="006A5F92">
        <w:rPr>
          <w:rFonts w:ascii="Arial" w:hAnsi="Arial" w:cs="Arial"/>
          <w:sz w:val="24"/>
          <w:szCs w:val="24"/>
        </w:rPr>
        <w:t xml:space="preserve"> sistema eléctrico interconectado, de acuerdo con los objetivos y propósitos a los cuales se debe en su condición de empresa de servicio público. </w:t>
      </w:r>
    </w:p>
    <w:p w14:paraId="311A90DC" w14:textId="113E1964" w:rsidR="00204620" w:rsidRPr="006A5F92" w:rsidRDefault="008134C7" w:rsidP="00215A35">
      <w:pPr>
        <w:jc w:val="both"/>
        <w:rPr>
          <w:rFonts w:ascii="Arial" w:hAnsi="Arial" w:cs="Arial"/>
          <w:sz w:val="24"/>
          <w:szCs w:val="24"/>
        </w:rPr>
      </w:pPr>
      <w:r w:rsidRPr="006A5F92">
        <w:rPr>
          <w:rFonts w:ascii="Arial" w:hAnsi="Arial" w:cs="Arial"/>
          <w:sz w:val="24"/>
          <w:szCs w:val="24"/>
        </w:rPr>
        <w:t>A</w:t>
      </w:r>
      <w:r w:rsidR="00415854" w:rsidRPr="006A5F92">
        <w:rPr>
          <w:rFonts w:ascii="Arial" w:hAnsi="Arial" w:cs="Arial"/>
          <w:sz w:val="24"/>
          <w:szCs w:val="24"/>
        </w:rPr>
        <w:t>rtí</w:t>
      </w:r>
      <w:r w:rsidR="009F6870" w:rsidRPr="006A5F92">
        <w:rPr>
          <w:rFonts w:ascii="Arial" w:hAnsi="Arial" w:cs="Arial"/>
          <w:sz w:val="24"/>
          <w:szCs w:val="24"/>
        </w:rPr>
        <w:t>culo 1</w:t>
      </w:r>
      <w:r w:rsidR="009C7355" w:rsidRPr="006A5F92">
        <w:rPr>
          <w:rFonts w:ascii="Arial" w:hAnsi="Arial" w:cs="Arial"/>
          <w:sz w:val="24"/>
          <w:szCs w:val="24"/>
        </w:rPr>
        <w:t>9</w:t>
      </w:r>
      <w:r w:rsidRPr="006A5F92">
        <w:rPr>
          <w:rFonts w:ascii="Arial" w:hAnsi="Arial" w:cs="Arial"/>
          <w:sz w:val="24"/>
          <w:szCs w:val="24"/>
        </w:rPr>
        <w:t>.-</w:t>
      </w:r>
      <w:r w:rsidR="00204620" w:rsidRPr="006A5F92">
        <w:rPr>
          <w:rFonts w:ascii="Arial" w:hAnsi="Arial" w:cs="Arial"/>
          <w:sz w:val="24"/>
          <w:szCs w:val="24"/>
        </w:rPr>
        <w:t xml:space="preserve"> Fin y objeto social de la E</w:t>
      </w:r>
      <w:r w:rsidR="0061502E" w:rsidRPr="006A5F92">
        <w:rPr>
          <w:rFonts w:ascii="Arial" w:hAnsi="Arial" w:cs="Arial"/>
          <w:sz w:val="24"/>
          <w:szCs w:val="24"/>
        </w:rPr>
        <w:t xml:space="preserve">mpresa de Transmisión Eléctrica </w:t>
      </w:r>
      <w:r w:rsidR="00204620" w:rsidRPr="006A5F92">
        <w:rPr>
          <w:rFonts w:ascii="Arial" w:hAnsi="Arial" w:cs="Arial"/>
          <w:sz w:val="24"/>
          <w:szCs w:val="24"/>
        </w:rPr>
        <w:t>D</w:t>
      </w:r>
      <w:r w:rsidR="0061502E" w:rsidRPr="006A5F92">
        <w:rPr>
          <w:rFonts w:ascii="Arial" w:hAnsi="Arial" w:cs="Arial"/>
          <w:sz w:val="24"/>
          <w:szCs w:val="24"/>
        </w:rPr>
        <w:t>ominicana</w:t>
      </w:r>
      <w:r w:rsidR="00204620" w:rsidRPr="006A5F92">
        <w:rPr>
          <w:rFonts w:ascii="Arial" w:hAnsi="Arial" w:cs="Arial"/>
          <w:sz w:val="24"/>
          <w:szCs w:val="24"/>
        </w:rPr>
        <w:t>.</w:t>
      </w:r>
    </w:p>
    <w:p w14:paraId="63341B17" w14:textId="77777777" w:rsidR="004F49EF" w:rsidRPr="006A5F92" w:rsidRDefault="008134C7" w:rsidP="00215A35">
      <w:pPr>
        <w:jc w:val="both"/>
        <w:rPr>
          <w:rFonts w:ascii="Arial" w:hAnsi="Arial" w:cs="Arial"/>
          <w:sz w:val="24"/>
          <w:szCs w:val="24"/>
        </w:rPr>
      </w:pPr>
      <w:r w:rsidRPr="006A5F92">
        <w:rPr>
          <w:rFonts w:ascii="Arial" w:hAnsi="Arial" w:cs="Arial"/>
          <w:sz w:val="24"/>
          <w:szCs w:val="24"/>
        </w:rPr>
        <w:t>El</w:t>
      </w:r>
      <w:r w:rsidR="00204620" w:rsidRPr="006A5F92">
        <w:rPr>
          <w:rFonts w:ascii="Arial" w:hAnsi="Arial" w:cs="Arial"/>
          <w:sz w:val="24"/>
          <w:szCs w:val="24"/>
        </w:rPr>
        <w:t xml:space="preserve"> fin y</w:t>
      </w:r>
      <w:r w:rsidRPr="006A5F92">
        <w:rPr>
          <w:rFonts w:ascii="Arial" w:hAnsi="Arial" w:cs="Arial"/>
          <w:sz w:val="24"/>
          <w:szCs w:val="24"/>
        </w:rPr>
        <w:t xml:space="preserve"> objeto principal de la </w:t>
      </w:r>
      <w:r w:rsidR="00AE6CAE" w:rsidRPr="006A5F92">
        <w:rPr>
          <w:rFonts w:ascii="Arial" w:hAnsi="Arial" w:cs="Arial"/>
          <w:sz w:val="24"/>
          <w:szCs w:val="24"/>
        </w:rPr>
        <w:t>E</w:t>
      </w:r>
      <w:r w:rsidR="0061502E" w:rsidRPr="006A5F92">
        <w:rPr>
          <w:rFonts w:ascii="Arial" w:hAnsi="Arial" w:cs="Arial"/>
          <w:sz w:val="24"/>
          <w:szCs w:val="24"/>
        </w:rPr>
        <w:t xml:space="preserve">mpresa de Transmisión Eléctrica </w:t>
      </w:r>
      <w:r w:rsidRPr="006A5F92">
        <w:rPr>
          <w:rFonts w:ascii="Arial" w:hAnsi="Arial" w:cs="Arial"/>
          <w:sz w:val="24"/>
          <w:szCs w:val="24"/>
        </w:rPr>
        <w:t>D</w:t>
      </w:r>
      <w:r w:rsidR="0061502E" w:rsidRPr="006A5F92">
        <w:rPr>
          <w:rFonts w:ascii="Arial" w:hAnsi="Arial" w:cs="Arial"/>
          <w:sz w:val="24"/>
          <w:szCs w:val="24"/>
        </w:rPr>
        <w:t>ominicana</w:t>
      </w:r>
      <w:r w:rsidRPr="006A5F92">
        <w:rPr>
          <w:rFonts w:ascii="Arial" w:hAnsi="Arial" w:cs="Arial"/>
          <w:sz w:val="24"/>
          <w:szCs w:val="24"/>
        </w:rPr>
        <w:t xml:space="preserve"> es operar el sistema de transmisión interconectado para dar servicio de transporte de electricidad a todo el territorio nacional, para lo cual podrá diseñar, construir, administrar los sistemas de transmisión del Estado, habidos y por haber, ejecutar todo género de proyectos, negocios e inversiones en general, incluyendo la comercialización, administración y desarrollo de las operaciones de transmisión eléctrica de alta tensión, pudiendo además, incursionar en negocios relacionados con la explotación de sus bienes.</w:t>
      </w:r>
    </w:p>
    <w:p w14:paraId="61003305" w14:textId="77777777" w:rsidR="00204620" w:rsidRPr="006A5F92" w:rsidRDefault="00204620" w:rsidP="00204620">
      <w:pPr>
        <w:jc w:val="both"/>
        <w:rPr>
          <w:rFonts w:ascii="Arial" w:hAnsi="Arial" w:cs="Arial"/>
          <w:sz w:val="24"/>
          <w:szCs w:val="24"/>
        </w:rPr>
      </w:pPr>
      <w:r w:rsidRPr="006A5F92">
        <w:rPr>
          <w:rFonts w:ascii="Arial" w:hAnsi="Arial" w:cs="Arial"/>
          <w:sz w:val="24"/>
          <w:szCs w:val="24"/>
        </w:rPr>
        <w:t>La E</w:t>
      </w:r>
      <w:r w:rsidR="0061502E" w:rsidRPr="006A5F92">
        <w:rPr>
          <w:rFonts w:ascii="Arial" w:hAnsi="Arial" w:cs="Arial"/>
          <w:sz w:val="24"/>
          <w:szCs w:val="24"/>
        </w:rPr>
        <w:t xml:space="preserve">mpresa de Transmisión Eléctrica </w:t>
      </w:r>
      <w:r w:rsidRPr="006A5F92">
        <w:rPr>
          <w:rFonts w:ascii="Arial" w:hAnsi="Arial" w:cs="Arial"/>
          <w:sz w:val="24"/>
          <w:szCs w:val="24"/>
        </w:rPr>
        <w:t>D</w:t>
      </w:r>
      <w:r w:rsidR="0061502E" w:rsidRPr="006A5F92">
        <w:rPr>
          <w:rFonts w:ascii="Arial" w:hAnsi="Arial" w:cs="Arial"/>
          <w:sz w:val="24"/>
          <w:szCs w:val="24"/>
        </w:rPr>
        <w:t>ominicana</w:t>
      </w:r>
      <w:r w:rsidRPr="006A5F92">
        <w:rPr>
          <w:rFonts w:ascii="Arial" w:hAnsi="Arial" w:cs="Arial"/>
          <w:sz w:val="24"/>
          <w:szCs w:val="24"/>
        </w:rPr>
        <w:t xml:space="preserve"> deberá rendir toda clase de servicios ordinarios de transmisión de corriente eléctrica, de manera adecuada y eficiente, con el propósito de cumplir con los fines de su creación. </w:t>
      </w:r>
    </w:p>
    <w:p w14:paraId="5FB235B5" w14:textId="77777777" w:rsidR="004F49EF" w:rsidRPr="006A5F92" w:rsidRDefault="00415854" w:rsidP="00215A35">
      <w:pPr>
        <w:jc w:val="both"/>
        <w:rPr>
          <w:rFonts w:ascii="Arial" w:hAnsi="Arial" w:cs="Arial"/>
          <w:sz w:val="24"/>
          <w:szCs w:val="24"/>
        </w:rPr>
      </w:pPr>
      <w:r w:rsidRPr="006A5F92">
        <w:rPr>
          <w:rFonts w:ascii="Arial" w:hAnsi="Arial" w:cs="Arial"/>
          <w:sz w:val="24"/>
          <w:szCs w:val="24"/>
        </w:rPr>
        <w:t>Párrafo</w:t>
      </w:r>
      <w:r w:rsidR="00204620" w:rsidRPr="006A5F92">
        <w:rPr>
          <w:rFonts w:ascii="Arial" w:hAnsi="Arial" w:cs="Arial"/>
          <w:sz w:val="24"/>
          <w:szCs w:val="24"/>
        </w:rPr>
        <w:t xml:space="preserve"> I</w:t>
      </w:r>
      <w:r w:rsidRPr="006A5F92">
        <w:rPr>
          <w:rFonts w:ascii="Arial" w:hAnsi="Arial" w:cs="Arial"/>
          <w:sz w:val="24"/>
          <w:szCs w:val="24"/>
        </w:rPr>
        <w:t>. -</w:t>
      </w:r>
      <w:r w:rsidR="008134C7" w:rsidRPr="006A5F92">
        <w:rPr>
          <w:rFonts w:ascii="Arial" w:hAnsi="Arial" w:cs="Arial"/>
          <w:sz w:val="24"/>
          <w:szCs w:val="24"/>
        </w:rPr>
        <w:t xml:space="preserve"> Se entiende por Sistema de Transmisión el conjunto de líneas y de subestaciones de alta tensión que conectan las subestaciones de las centrales generadoras con el seccionador de barra del interruptor de alta del transformador de potencia en las subestaciones de distribución y de los demás centros de </w:t>
      </w:r>
      <w:r w:rsidR="008134C7" w:rsidRPr="006A5F92">
        <w:rPr>
          <w:rFonts w:ascii="Arial" w:hAnsi="Arial" w:cs="Arial"/>
          <w:sz w:val="24"/>
          <w:szCs w:val="24"/>
        </w:rPr>
        <w:lastRenderedPageBreak/>
        <w:t xml:space="preserve">consumo. El Centro de Control de Energía y el Despacho de Carga forman parte del Sistema de Transmisión. </w:t>
      </w:r>
    </w:p>
    <w:p w14:paraId="52C35A5D" w14:textId="5B4AD572" w:rsidR="008D174E" w:rsidRPr="006A5F92" w:rsidRDefault="008134C7" w:rsidP="00215A35">
      <w:pPr>
        <w:jc w:val="both"/>
        <w:rPr>
          <w:rFonts w:ascii="Arial" w:hAnsi="Arial" w:cs="Arial"/>
          <w:sz w:val="24"/>
          <w:szCs w:val="24"/>
        </w:rPr>
      </w:pPr>
      <w:r w:rsidRPr="006A5F92">
        <w:rPr>
          <w:rFonts w:ascii="Arial" w:hAnsi="Arial" w:cs="Arial"/>
          <w:sz w:val="24"/>
          <w:szCs w:val="24"/>
        </w:rPr>
        <w:t>A</w:t>
      </w:r>
      <w:r w:rsidR="00415854" w:rsidRPr="006A5F92">
        <w:rPr>
          <w:rFonts w:ascii="Arial" w:hAnsi="Arial" w:cs="Arial"/>
          <w:sz w:val="24"/>
          <w:szCs w:val="24"/>
        </w:rPr>
        <w:t>rtí</w:t>
      </w:r>
      <w:r w:rsidR="002E0232" w:rsidRPr="006A5F92">
        <w:rPr>
          <w:rFonts w:ascii="Arial" w:hAnsi="Arial" w:cs="Arial"/>
          <w:sz w:val="24"/>
          <w:szCs w:val="24"/>
        </w:rPr>
        <w:t xml:space="preserve">culo </w:t>
      </w:r>
      <w:r w:rsidR="009C7355" w:rsidRPr="006A5F92">
        <w:rPr>
          <w:rFonts w:ascii="Arial" w:hAnsi="Arial" w:cs="Arial"/>
          <w:sz w:val="24"/>
          <w:szCs w:val="24"/>
        </w:rPr>
        <w:t>20</w:t>
      </w:r>
      <w:r w:rsidRPr="006A5F92">
        <w:rPr>
          <w:rFonts w:ascii="Arial" w:hAnsi="Arial" w:cs="Arial"/>
          <w:sz w:val="24"/>
          <w:szCs w:val="24"/>
        </w:rPr>
        <w:t>.-</w:t>
      </w:r>
      <w:r w:rsidR="00204620" w:rsidRPr="006A5F92">
        <w:rPr>
          <w:rFonts w:ascii="Arial" w:hAnsi="Arial" w:cs="Arial"/>
          <w:sz w:val="24"/>
          <w:szCs w:val="24"/>
        </w:rPr>
        <w:t xml:space="preserve"> Conformación del patrimonio, activos y pasivos de la E</w:t>
      </w:r>
      <w:r w:rsidR="0061502E" w:rsidRPr="006A5F92">
        <w:rPr>
          <w:rFonts w:ascii="Arial" w:hAnsi="Arial" w:cs="Arial"/>
          <w:sz w:val="24"/>
          <w:szCs w:val="24"/>
        </w:rPr>
        <w:t xml:space="preserve">mpresa de Transmisión Eléctrica </w:t>
      </w:r>
      <w:r w:rsidR="00204620" w:rsidRPr="006A5F92">
        <w:rPr>
          <w:rFonts w:ascii="Arial" w:hAnsi="Arial" w:cs="Arial"/>
          <w:sz w:val="24"/>
          <w:szCs w:val="24"/>
        </w:rPr>
        <w:t>D</w:t>
      </w:r>
      <w:r w:rsidR="0061502E" w:rsidRPr="006A5F92">
        <w:rPr>
          <w:rFonts w:ascii="Arial" w:hAnsi="Arial" w:cs="Arial"/>
          <w:sz w:val="24"/>
          <w:szCs w:val="24"/>
        </w:rPr>
        <w:t>ominicana</w:t>
      </w:r>
    </w:p>
    <w:p w14:paraId="2B6E740F" w14:textId="77777777" w:rsidR="008D174E" w:rsidRPr="006A5F92" w:rsidRDefault="00204620" w:rsidP="00215A35">
      <w:pPr>
        <w:jc w:val="both"/>
        <w:rPr>
          <w:rFonts w:ascii="Arial" w:hAnsi="Arial" w:cs="Arial"/>
          <w:sz w:val="24"/>
          <w:szCs w:val="24"/>
        </w:rPr>
      </w:pPr>
      <w:r w:rsidRPr="006A5F92">
        <w:rPr>
          <w:rFonts w:ascii="Arial" w:hAnsi="Arial" w:cs="Arial"/>
          <w:sz w:val="24"/>
          <w:szCs w:val="24"/>
        </w:rPr>
        <w:t>La E</w:t>
      </w:r>
      <w:r w:rsidR="0061502E" w:rsidRPr="006A5F92">
        <w:rPr>
          <w:rFonts w:ascii="Arial" w:hAnsi="Arial" w:cs="Arial"/>
          <w:sz w:val="24"/>
          <w:szCs w:val="24"/>
        </w:rPr>
        <w:t xml:space="preserve">mpresa de Transmisión Eléctrica </w:t>
      </w:r>
      <w:r w:rsidRPr="006A5F92">
        <w:rPr>
          <w:rFonts w:ascii="Arial" w:hAnsi="Arial" w:cs="Arial"/>
          <w:sz w:val="24"/>
          <w:szCs w:val="24"/>
        </w:rPr>
        <w:t>D</w:t>
      </w:r>
      <w:r w:rsidR="0061502E" w:rsidRPr="006A5F92">
        <w:rPr>
          <w:rFonts w:ascii="Arial" w:hAnsi="Arial" w:cs="Arial"/>
          <w:sz w:val="24"/>
          <w:szCs w:val="24"/>
        </w:rPr>
        <w:t>ominicana</w:t>
      </w:r>
      <w:r w:rsidRPr="006A5F92">
        <w:rPr>
          <w:rFonts w:ascii="Arial" w:hAnsi="Arial" w:cs="Arial"/>
          <w:sz w:val="24"/>
          <w:szCs w:val="24"/>
        </w:rPr>
        <w:t xml:space="preserve"> tendrá u</w:t>
      </w:r>
      <w:r w:rsidR="008D174E" w:rsidRPr="006A5F92">
        <w:rPr>
          <w:rFonts w:ascii="Arial" w:hAnsi="Arial" w:cs="Arial"/>
          <w:sz w:val="24"/>
          <w:szCs w:val="24"/>
        </w:rPr>
        <w:t>n patrimonio inicial integrado por todas las líneas y subestaciones, integrantes del Sistema de Transmisión, así como todos los bienes muebles e inmuebles, indispensables para su funcionamiento, que conforman el total de los activos que hoy se encuentran en propiedad del Estado dominicano y a nombre de la antigua Empresa de Transmisión Eléctrica Dominicana.</w:t>
      </w:r>
    </w:p>
    <w:p w14:paraId="476727DC" w14:textId="77777777" w:rsidR="00543CA9" w:rsidRPr="006A5F92" w:rsidRDefault="00204620" w:rsidP="00215A35">
      <w:pPr>
        <w:jc w:val="both"/>
        <w:rPr>
          <w:rFonts w:ascii="Arial" w:hAnsi="Arial" w:cs="Arial"/>
          <w:sz w:val="24"/>
          <w:szCs w:val="24"/>
        </w:rPr>
      </w:pPr>
      <w:r w:rsidRPr="006A5F92">
        <w:rPr>
          <w:rFonts w:ascii="Arial" w:hAnsi="Arial" w:cs="Arial"/>
          <w:sz w:val="24"/>
          <w:szCs w:val="24"/>
        </w:rPr>
        <w:t>La E</w:t>
      </w:r>
      <w:r w:rsidR="0061502E" w:rsidRPr="006A5F92">
        <w:rPr>
          <w:rFonts w:ascii="Arial" w:hAnsi="Arial" w:cs="Arial"/>
          <w:sz w:val="24"/>
          <w:szCs w:val="24"/>
        </w:rPr>
        <w:t xml:space="preserve">mpresa de Transmisión Eléctrica </w:t>
      </w:r>
      <w:r w:rsidRPr="006A5F92">
        <w:rPr>
          <w:rFonts w:ascii="Arial" w:hAnsi="Arial" w:cs="Arial"/>
          <w:sz w:val="24"/>
          <w:szCs w:val="24"/>
        </w:rPr>
        <w:t>D</w:t>
      </w:r>
      <w:r w:rsidR="0061502E" w:rsidRPr="006A5F92">
        <w:rPr>
          <w:rFonts w:ascii="Arial" w:hAnsi="Arial" w:cs="Arial"/>
          <w:sz w:val="24"/>
          <w:szCs w:val="24"/>
        </w:rPr>
        <w:t>ominicana</w:t>
      </w:r>
      <w:r w:rsidR="00B33E6D" w:rsidRPr="006A5F92">
        <w:rPr>
          <w:rFonts w:ascii="Arial" w:hAnsi="Arial" w:cs="Arial"/>
          <w:sz w:val="24"/>
          <w:szCs w:val="24"/>
        </w:rPr>
        <w:t xml:space="preserve"> </w:t>
      </w:r>
      <w:r w:rsidRPr="006A5F92">
        <w:rPr>
          <w:rFonts w:ascii="Arial" w:hAnsi="Arial" w:cs="Arial"/>
          <w:sz w:val="24"/>
          <w:szCs w:val="24"/>
        </w:rPr>
        <w:t xml:space="preserve">financiará sus actividades con los recursos generados por ella, con los que le fueren asignados en el Anteproyecto de Presupuesto y Ley de Gastos Públicos, con los financiamientos que contraiga y con cualesquier otros fondos especializados que le sean asignados de manera específica.  La </w:t>
      </w:r>
      <w:r w:rsidR="008134C7" w:rsidRPr="006A5F92">
        <w:rPr>
          <w:rFonts w:ascii="Arial" w:hAnsi="Arial" w:cs="Arial"/>
          <w:sz w:val="24"/>
          <w:szCs w:val="24"/>
        </w:rPr>
        <w:t>E</w:t>
      </w:r>
      <w:r w:rsidR="0061502E" w:rsidRPr="006A5F92">
        <w:rPr>
          <w:rFonts w:ascii="Arial" w:hAnsi="Arial" w:cs="Arial"/>
          <w:sz w:val="24"/>
          <w:szCs w:val="24"/>
        </w:rPr>
        <w:t xml:space="preserve">mpresa de Transmisión Eléctrica </w:t>
      </w:r>
      <w:r w:rsidR="008134C7" w:rsidRPr="006A5F92">
        <w:rPr>
          <w:rFonts w:ascii="Arial" w:hAnsi="Arial" w:cs="Arial"/>
          <w:sz w:val="24"/>
          <w:szCs w:val="24"/>
        </w:rPr>
        <w:t>D</w:t>
      </w:r>
      <w:r w:rsidR="0061502E" w:rsidRPr="006A5F92">
        <w:rPr>
          <w:rFonts w:ascii="Arial" w:hAnsi="Arial" w:cs="Arial"/>
          <w:sz w:val="24"/>
          <w:szCs w:val="24"/>
        </w:rPr>
        <w:t>ominicana</w:t>
      </w:r>
      <w:r w:rsidR="00477E81" w:rsidRPr="006A5F92">
        <w:rPr>
          <w:rFonts w:ascii="Arial" w:hAnsi="Arial" w:cs="Arial"/>
          <w:sz w:val="24"/>
          <w:szCs w:val="24"/>
        </w:rPr>
        <w:t xml:space="preserve"> </w:t>
      </w:r>
      <w:r w:rsidR="00E32366" w:rsidRPr="006A5F92">
        <w:rPr>
          <w:rFonts w:ascii="Arial" w:hAnsi="Arial" w:cs="Arial"/>
          <w:sz w:val="24"/>
          <w:szCs w:val="24"/>
        </w:rPr>
        <w:t>podrá</w:t>
      </w:r>
      <w:r w:rsidR="0058004C" w:rsidRPr="006A5F92">
        <w:rPr>
          <w:rFonts w:ascii="Arial" w:hAnsi="Arial" w:cs="Arial"/>
          <w:sz w:val="24"/>
          <w:szCs w:val="24"/>
        </w:rPr>
        <w:t xml:space="preserve">, si </w:t>
      </w:r>
      <w:r w:rsidR="00B33E6D" w:rsidRPr="006A5F92">
        <w:rPr>
          <w:rFonts w:ascii="Arial" w:hAnsi="Arial" w:cs="Arial"/>
          <w:sz w:val="24"/>
          <w:szCs w:val="24"/>
        </w:rPr>
        <w:t>así</w:t>
      </w:r>
      <w:r w:rsidR="0058004C" w:rsidRPr="006A5F92">
        <w:rPr>
          <w:rFonts w:ascii="Arial" w:hAnsi="Arial" w:cs="Arial"/>
          <w:sz w:val="24"/>
          <w:szCs w:val="24"/>
        </w:rPr>
        <w:t xml:space="preserve"> lo decide su Consejo de Administración, </w:t>
      </w:r>
      <w:r w:rsidR="00E32366" w:rsidRPr="006A5F92">
        <w:rPr>
          <w:rFonts w:ascii="Arial" w:hAnsi="Arial" w:cs="Arial"/>
          <w:sz w:val="24"/>
          <w:szCs w:val="24"/>
        </w:rPr>
        <w:t>capitalizar las utilidades netas que obtenga de sus operaciones y de cualquier otra fuente</w:t>
      </w:r>
      <w:r w:rsidR="008134C7" w:rsidRPr="006A5F92">
        <w:rPr>
          <w:rFonts w:ascii="Arial" w:hAnsi="Arial" w:cs="Arial"/>
          <w:sz w:val="24"/>
          <w:szCs w:val="24"/>
        </w:rPr>
        <w:t xml:space="preserve">, para la ejecución de los planes nacionales de expansión y de mejoramiento de las redes de alta tensión, con el objetivo de incrementar la eficiencia en el transporte de la energía eléctrica y en cualquier otra actividad relacionada con sus propósitos. </w:t>
      </w:r>
    </w:p>
    <w:p w14:paraId="5B70F68A" w14:textId="77777777" w:rsidR="00543CA9" w:rsidRPr="006A5F92" w:rsidRDefault="00543CA9" w:rsidP="00215A35">
      <w:pPr>
        <w:jc w:val="both"/>
        <w:rPr>
          <w:rFonts w:ascii="Arial" w:hAnsi="Arial" w:cs="Arial"/>
          <w:sz w:val="24"/>
          <w:szCs w:val="24"/>
        </w:rPr>
      </w:pPr>
      <w:r w:rsidRPr="006A5F92">
        <w:rPr>
          <w:rFonts w:ascii="Arial" w:hAnsi="Arial" w:cs="Arial"/>
          <w:sz w:val="24"/>
          <w:szCs w:val="24"/>
        </w:rPr>
        <w:t xml:space="preserve">Párrafo </w:t>
      </w:r>
      <w:r w:rsidR="008134C7" w:rsidRPr="006A5F92">
        <w:rPr>
          <w:rFonts w:ascii="Arial" w:hAnsi="Arial" w:cs="Arial"/>
          <w:sz w:val="24"/>
          <w:szCs w:val="24"/>
        </w:rPr>
        <w:t xml:space="preserve">I.- </w:t>
      </w:r>
      <w:r w:rsidRPr="006A5F92">
        <w:rPr>
          <w:rFonts w:ascii="Arial" w:hAnsi="Arial" w:cs="Arial"/>
          <w:sz w:val="24"/>
          <w:szCs w:val="24"/>
        </w:rPr>
        <w:t>L</w:t>
      </w:r>
      <w:r w:rsidR="008134C7" w:rsidRPr="006A5F92">
        <w:rPr>
          <w:rFonts w:ascii="Arial" w:hAnsi="Arial" w:cs="Arial"/>
          <w:sz w:val="24"/>
          <w:szCs w:val="24"/>
        </w:rPr>
        <w:t>a E</w:t>
      </w:r>
      <w:r w:rsidR="0061502E" w:rsidRPr="006A5F92">
        <w:rPr>
          <w:rFonts w:ascii="Arial" w:hAnsi="Arial" w:cs="Arial"/>
          <w:sz w:val="24"/>
          <w:szCs w:val="24"/>
        </w:rPr>
        <w:t xml:space="preserve">mpresa de Transmisión Eléctrica </w:t>
      </w:r>
      <w:r w:rsidR="008134C7" w:rsidRPr="006A5F92">
        <w:rPr>
          <w:rFonts w:ascii="Arial" w:hAnsi="Arial" w:cs="Arial"/>
          <w:sz w:val="24"/>
          <w:szCs w:val="24"/>
        </w:rPr>
        <w:t>D</w:t>
      </w:r>
      <w:r w:rsidR="0061502E" w:rsidRPr="006A5F92">
        <w:rPr>
          <w:rFonts w:ascii="Arial" w:hAnsi="Arial" w:cs="Arial"/>
          <w:sz w:val="24"/>
          <w:szCs w:val="24"/>
        </w:rPr>
        <w:t>ominicana</w:t>
      </w:r>
      <w:r w:rsidR="00B33E6D" w:rsidRPr="006A5F92">
        <w:rPr>
          <w:rFonts w:ascii="Arial" w:hAnsi="Arial" w:cs="Arial"/>
          <w:sz w:val="24"/>
          <w:szCs w:val="24"/>
        </w:rPr>
        <w:t xml:space="preserve"> </w:t>
      </w:r>
      <w:r w:rsidRPr="006A5F92">
        <w:rPr>
          <w:rFonts w:ascii="Arial" w:hAnsi="Arial" w:cs="Arial"/>
          <w:sz w:val="24"/>
          <w:szCs w:val="24"/>
        </w:rPr>
        <w:t xml:space="preserve">estará </w:t>
      </w:r>
      <w:r w:rsidR="008134C7" w:rsidRPr="006A5F92">
        <w:rPr>
          <w:rFonts w:ascii="Arial" w:hAnsi="Arial" w:cs="Arial"/>
          <w:sz w:val="24"/>
          <w:szCs w:val="24"/>
        </w:rPr>
        <w:t>exenta del pago de todo tipo de impuesto, tasa y contribución fiscal, y sus bienes s</w:t>
      </w:r>
      <w:r w:rsidR="00204620" w:rsidRPr="006A5F92">
        <w:rPr>
          <w:rFonts w:ascii="Arial" w:hAnsi="Arial" w:cs="Arial"/>
          <w:sz w:val="24"/>
          <w:szCs w:val="24"/>
        </w:rPr>
        <w:t xml:space="preserve">on </w:t>
      </w:r>
      <w:r w:rsidR="008134C7" w:rsidRPr="006A5F92">
        <w:rPr>
          <w:rFonts w:ascii="Arial" w:hAnsi="Arial" w:cs="Arial"/>
          <w:sz w:val="24"/>
          <w:szCs w:val="24"/>
        </w:rPr>
        <w:t xml:space="preserve">inembargables, salvo en lo que respecta a las instituciones financieras con las que contrate préstamos, adelantos o redescuentos o cualquier otra operación crediticia. </w:t>
      </w:r>
    </w:p>
    <w:p w14:paraId="17AF0140" w14:textId="77777777" w:rsidR="00543CA9" w:rsidRPr="006A5F92" w:rsidRDefault="00543CA9" w:rsidP="00215A35">
      <w:pPr>
        <w:jc w:val="both"/>
        <w:rPr>
          <w:rFonts w:ascii="Arial" w:hAnsi="Arial" w:cs="Arial"/>
          <w:sz w:val="24"/>
          <w:szCs w:val="24"/>
        </w:rPr>
      </w:pPr>
      <w:r w:rsidRPr="006A5F92">
        <w:rPr>
          <w:rFonts w:ascii="Arial" w:hAnsi="Arial" w:cs="Arial"/>
          <w:sz w:val="24"/>
          <w:szCs w:val="24"/>
        </w:rPr>
        <w:t xml:space="preserve">Párrafo </w:t>
      </w:r>
      <w:r w:rsidR="008134C7" w:rsidRPr="006A5F92">
        <w:rPr>
          <w:rFonts w:ascii="Arial" w:hAnsi="Arial" w:cs="Arial"/>
          <w:sz w:val="24"/>
          <w:szCs w:val="24"/>
        </w:rPr>
        <w:t>I</w:t>
      </w:r>
      <w:r w:rsidR="00204620" w:rsidRPr="006A5F92">
        <w:rPr>
          <w:rFonts w:ascii="Arial" w:hAnsi="Arial" w:cs="Arial"/>
          <w:sz w:val="24"/>
          <w:szCs w:val="24"/>
        </w:rPr>
        <w:t>I</w:t>
      </w:r>
      <w:r w:rsidR="008134C7" w:rsidRPr="006A5F92">
        <w:rPr>
          <w:rFonts w:ascii="Arial" w:hAnsi="Arial" w:cs="Arial"/>
          <w:sz w:val="24"/>
          <w:szCs w:val="24"/>
        </w:rPr>
        <w:t>.- Se otorga en favor de la E</w:t>
      </w:r>
      <w:r w:rsidR="0061502E" w:rsidRPr="006A5F92">
        <w:rPr>
          <w:rFonts w:ascii="Arial" w:hAnsi="Arial" w:cs="Arial"/>
          <w:sz w:val="24"/>
          <w:szCs w:val="24"/>
        </w:rPr>
        <w:t xml:space="preserve">mpresa de Transmisión Eléctrica </w:t>
      </w:r>
      <w:r w:rsidR="008134C7" w:rsidRPr="006A5F92">
        <w:rPr>
          <w:rFonts w:ascii="Arial" w:hAnsi="Arial" w:cs="Arial"/>
          <w:sz w:val="24"/>
          <w:szCs w:val="24"/>
        </w:rPr>
        <w:t>D</w:t>
      </w:r>
      <w:r w:rsidR="0061502E" w:rsidRPr="006A5F92">
        <w:rPr>
          <w:rFonts w:ascii="Arial" w:hAnsi="Arial" w:cs="Arial"/>
          <w:sz w:val="24"/>
          <w:szCs w:val="24"/>
        </w:rPr>
        <w:t>ominicana</w:t>
      </w:r>
      <w:r w:rsidR="008134C7" w:rsidRPr="006A5F92">
        <w:rPr>
          <w:rFonts w:ascii="Arial" w:hAnsi="Arial" w:cs="Arial"/>
          <w:sz w:val="24"/>
          <w:szCs w:val="24"/>
        </w:rPr>
        <w:t xml:space="preserve">, franquicia postal y todos los demás servicios que sean suministrados por el Instituto Postal Dominicano.  </w:t>
      </w:r>
    </w:p>
    <w:p w14:paraId="2FCFA40E" w14:textId="1528F89D" w:rsidR="00204620" w:rsidRPr="006A5F92" w:rsidRDefault="008134C7" w:rsidP="00215A35">
      <w:pPr>
        <w:jc w:val="both"/>
        <w:rPr>
          <w:rFonts w:ascii="Arial" w:hAnsi="Arial" w:cs="Arial"/>
          <w:sz w:val="24"/>
          <w:szCs w:val="24"/>
        </w:rPr>
      </w:pPr>
      <w:r w:rsidRPr="006A5F92">
        <w:rPr>
          <w:rFonts w:ascii="Arial" w:hAnsi="Arial" w:cs="Arial"/>
          <w:sz w:val="24"/>
          <w:szCs w:val="24"/>
        </w:rPr>
        <w:t>A</w:t>
      </w:r>
      <w:r w:rsidR="00415854" w:rsidRPr="006A5F92">
        <w:rPr>
          <w:rFonts w:ascii="Arial" w:hAnsi="Arial" w:cs="Arial"/>
          <w:sz w:val="24"/>
          <w:szCs w:val="24"/>
        </w:rPr>
        <w:t>rtí</w:t>
      </w:r>
      <w:r w:rsidR="002E0232" w:rsidRPr="006A5F92">
        <w:rPr>
          <w:rFonts w:ascii="Arial" w:hAnsi="Arial" w:cs="Arial"/>
          <w:sz w:val="24"/>
          <w:szCs w:val="24"/>
        </w:rPr>
        <w:t xml:space="preserve">culo </w:t>
      </w:r>
      <w:r w:rsidR="009C7355" w:rsidRPr="006A5F92">
        <w:rPr>
          <w:rFonts w:ascii="Arial" w:hAnsi="Arial" w:cs="Arial"/>
          <w:sz w:val="24"/>
          <w:szCs w:val="24"/>
        </w:rPr>
        <w:t>21</w:t>
      </w:r>
      <w:r w:rsidRPr="006A5F92">
        <w:rPr>
          <w:rFonts w:ascii="Arial" w:hAnsi="Arial" w:cs="Arial"/>
          <w:sz w:val="24"/>
          <w:szCs w:val="24"/>
        </w:rPr>
        <w:t xml:space="preserve">.- </w:t>
      </w:r>
      <w:r w:rsidR="00204620" w:rsidRPr="006A5F92">
        <w:rPr>
          <w:rFonts w:ascii="Arial" w:hAnsi="Arial" w:cs="Arial"/>
          <w:sz w:val="24"/>
          <w:szCs w:val="24"/>
        </w:rPr>
        <w:t>Domicilio social de la E</w:t>
      </w:r>
      <w:r w:rsidR="008C3424" w:rsidRPr="006A5F92">
        <w:rPr>
          <w:rFonts w:ascii="Arial" w:hAnsi="Arial" w:cs="Arial"/>
          <w:sz w:val="24"/>
          <w:szCs w:val="24"/>
        </w:rPr>
        <w:t xml:space="preserve">mpresa de Transmisión Eléctrica </w:t>
      </w:r>
      <w:r w:rsidR="00204620" w:rsidRPr="006A5F92">
        <w:rPr>
          <w:rFonts w:ascii="Arial" w:hAnsi="Arial" w:cs="Arial"/>
          <w:sz w:val="24"/>
          <w:szCs w:val="24"/>
        </w:rPr>
        <w:t>D</w:t>
      </w:r>
      <w:r w:rsidR="008C3424" w:rsidRPr="006A5F92">
        <w:rPr>
          <w:rFonts w:ascii="Arial" w:hAnsi="Arial" w:cs="Arial"/>
          <w:sz w:val="24"/>
          <w:szCs w:val="24"/>
        </w:rPr>
        <w:t>ominicana</w:t>
      </w:r>
    </w:p>
    <w:p w14:paraId="4BD58294" w14:textId="77777777" w:rsidR="00543CA9" w:rsidRPr="006A5F92" w:rsidRDefault="008134C7" w:rsidP="00215A35">
      <w:pPr>
        <w:jc w:val="both"/>
        <w:rPr>
          <w:rFonts w:ascii="Arial" w:hAnsi="Arial" w:cs="Arial"/>
          <w:sz w:val="24"/>
          <w:szCs w:val="24"/>
        </w:rPr>
      </w:pPr>
      <w:r w:rsidRPr="006A5F92">
        <w:rPr>
          <w:rFonts w:ascii="Arial" w:hAnsi="Arial" w:cs="Arial"/>
          <w:sz w:val="24"/>
          <w:szCs w:val="24"/>
        </w:rPr>
        <w:t xml:space="preserve">El domicilio social o principal establecimiento de la </w:t>
      </w:r>
      <w:r w:rsidR="00AE6CAE" w:rsidRPr="006A5F92">
        <w:rPr>
          <w:rFonts w:ascii="Arial" w:hAnsi="Arial" w:cs="Arial"/>
          <w:sz w:val="24"/>
          <w:szCs w:val="24"/>
        </w:rPr>
        <w:t>E</w:t>
      </w:r>
      <w:r w:rsidR="008C3424" w:rsidRPr="006A5F92">
        <w:rPr>
          <w:rFonts w:ascii="Arial" w:hAnsi="Arial" w:cs="Arial"/>
          <w:sz w:val="24"/>
          <w:szCs w:val="24"/>
        </w:rPr>
        <w:t xml:space="preserve">mpresa de Transmisión Eléctrica </w:t>
      </w:r>
      <w:r w:rsidR="00AE6CAE" w:rsidRPr="006A5F92">
        <w:rPr>
          <w:rFonts w:ascii="Arial" w:hAnsi="Arial" w:cs="Arial"/>
          <w:sz w:val="24"/>
          <w:szCs w:val="24"/>
        </w:rPr>
        <w:t>D</w:t>
      </w:r>
      <w:r w:rsidR="008C3424" w:rsidRPr="006A5F92">
        <w:rPr>
          <w:rFonts w:ascii="Arial" w:hAnsi="Arial" w:cs="Arial"/>
          <w:sz w:val="24"/>
          <w:szCs w:val="24"/>
        </w:rPr>
        <w:t>ominicana</w:t>
      </w:r>
      <w:r w:rsidRPr="006A5F92">
        <w:rPr>
          <w:rFonts w:ascii="Arial" w:hAnsi="Arial" w:cs="Arial"/>
          <w:sz w:val="24"/>
          <w:szCs w:val="24"/>
        </w:rPr>
        <w:t xml:space="preserve"> estará radicado en Santo Domingo de Guzmán, Distrito Nacional, Capital de la República Dominicana, pudiendo mantener y establecer oficinas en cualquier lugar de la República Dominicana. </w:t>
      </w:r>
    </w:p>
    <w:p w14:paraId="58FF4B45" w14:textId="404CED8A" w:rsidR="00204620" w:rsidRPr="006A5F92" w:rsidRDefault="008134C7" w:rsidP="00215A35">
      <w:pPr>
        <w:jc w:val="both"/>
        <w:rPr>
          <w:rFonts w:ascii="Arial" w:hAnsi="Arial" w:cs="Arial"/>
          <w:sz w:val="24"/>
          <w:szCs w:val="24"/>
        </w:rPr>
      </w:pPr>
      <w:r w:rsidRPr="006A5F92">
        <w:rPr>
          <w:rFonts w:ascii="Arial" w:hAnsi="Arial" w:cs="Arial"/>
          <w:sz w:val="24"/>
          <w:szCs w:val="24"/>
        </w:rPr>
        <w:t>A</w:t>
      </w:r>
      <w:r w:rsidR="00415854" w:rsidRPr="006A5F92">
        <w:rPr>
          <w:rFonts w:ascii="Arial" w:hAnsi="Arial" w:cs="Arial"/>
          <w:sz w:val="24"/>
          <w:szCs w:val="24"/>
        </w:rPr>
        <w:t>rtí</w:t>
      </w:r>
      <w:r w:rsidR="009F6870" w:rsidRPr="006A5F92">
        <w:rPr>
          <w:rFonts w:ascii="Arial" w:hAnsi="Arial" w:cs="Arial"/>
          <w:sz w:val="24"/>
          <w:szCs w:val="24"/>
        </w:rPr>
        <w:t>culo 2</w:t>
      </w:r>
      <w:r w:rsidR="009C7355" w:rsidRPr="006A5F92">
        <w:rPr>
          <w:rFonts w:ascii="Arial" w:hAnsi="Arial" w:cs="Arial"/>
          <w:sz w:val="24"/>
          <w:szCs w:val="24"/>
        </w:rPr>
        <w:t>2</w:t>
      </w:r>
      <w:r w:rsidRPr="006A5F92">
        <w:rPr>
          <w:rFonts w:ascii="Arial" w:hAnsi="Arial" w:cs="Arial"/>
          <w:sz w:val="24"/>
          <w:szCs w:val="24"/>
        </w:rPr>
        <w:t xml:space="preserve">.- </w:t>
      </w:r>
      <w:r w:rsidR="00204620" w:rsidRPr="006A5F92">
        <w:rPr>
          <w:rFonts w:ascii="Arial" w:hAnsi="Arial" w:cs="Arial"/>
          <w:sz w:val="24"/>
          <w:szCs w:val="24"/>
        </w:rPr>
        <w:t>Ejercicio de la tutela por el Ministerio de Energía</w:t>
      </w:r>
      <w:r w:rsidR="00EB6738" w:rsidRPr="006A5F92">
        <w:rPr>
          <w:rFonts w:ascii="Arial" w:hAnsi="Arial" w:cs="Arial"/>
          <w:sz w:val="24"/>
          <w:szCs w:val="24"/>
        </w:rPr>
        <w:t xml:space="preserve">, </w:t>
      </w:r>
      <w:r w:rsidR="00204620" w:rsidRPr="006A5F92">
        <w:rPr>
          <w:rFonts w:ascii="Arial" w:hAnsi="Arial" w:cs="Arial"/>
          <w:sz w:val="24"/>
          <w:szCs w:val="24"/>
        </w:rPr>
        <w:t>Minas</w:t>
      </w:r>
      <w:r w:rsidR="00EB6738" w:rsidRPr="006A5F92">
        <w:rPr>
          <w:rFonts w:ascii="Arial" w:hAnsi="Arial" w:cs="Arial"/>
          <w:sz w:val="24"/>
          <w:szCs w:val="24"/>
        </w:rPr>
        <w:t xml:space="preserve"> e Hidrocarburos</w:t>
      </w:r>
    </w:p>
    <w:p w14:paraId="54F7784C" w14:textId="2BB3DBEF" w:rsidR="00153031" w:rsidRPr="006A5F92" w:rsidRDefault="008134C7" w:rsidP="00215A35">
      <w:pPr>
        <w:jc w:val="both"/>
        <w:rPr>
          <w:rFonts w:ascii="Arial" w:hAnsi="Arial" w:cs="Arial"/>
          <w:sz w:val="24"/>
          <w:szCs w:val="24"/>
        </w:rPr>
      </w:pPr>
      <w:r w:rsidRPr="006A5F92">
        <w:rPr>
          <w:rFonts w:ascii="Arial" w:hAnsi="Arial" w:cs="Arial"/>
          <w:sz w:val="24"/>
          <w:szCs w:val="24"/>
        </w:rPr>
        <w:t xml:space="preserve">La </w:t>
      </w:r>
      <w:r w:rsidR="00AE6CAE" w:rsidRPr="006A5F92">
        <w:rPr>
          <w:rFonts w:ascii="Arial" w:hAnsi="Arial" w:cs="Arial"/>
          <w:sz w:val="24"/>
          <w:szCs w:val="24"/>
        </w:rPr>
        <w:t>E</w:t>
      </w:r>
      <w:r w:rsidR="009C7355" w:rsidRPr="006A5F92">
        <w:rPr>
          <w:rFonts w:ascii="Arial" w:hAnsi="Arial" w:cs="Arial"/>
          <w:sz w:val="24"/>
          <w:szCs w:val="24"/>
        </w:rPr>
        <w:t xml:space="preserve">mpresa de Transmisión de Electricidad Dominicana </w:t>
      </w:r>
      <w:r w:rsidRPr="006A5F92">
        <w:rPr>
          <w:rFonts w:ascii="Arial" w:hAnsi="Arial" w:cs="Arial"/>
          <w:sz w:val="24"/>
          <w:szCs w:val="24"/>
        </w:rPr>
        <w:t xml:space="preserve">ejecutará los actos inherentes a su buen manejo, y sus programas o planes de expansión, tanto para la realización de sus propios proyectos, como para los que le sean sometidos por el </w:t>
      </w:r>
      <w:r w:rsidRPr="006A5F92">
        <w:rPr>
          <w:rFonts w:ascii="Arial" w:hAnsi="Arial" w:cs="Arial"/>
          <w:sz w:val="24"/>
          <w:szCs w:val="24"/>
        </w:rPr>
        <w:lastRenderedPageBreak/>
        <w:t xml:space="preserve">Poder Ejecutivo, </w:t>
      </w:r>
      <w:r w:rsidR="00AE6CAE" w:rsidRPr="006A5F92">
        <w:rPr>
          <w:rFonts w:ascii="Arial" w:hAnsi="Arial" w:cs="Arial"/>
          <w:sz w:val="24"/>
          <w:szCs w:val="24"/>
        </w:rPr>
        <w:t>a través del Ministerio de Energía</w:t>
      </w:r>
      <w:r w:rsidR="00EB6738" w:rsidRPr="006A5F92">
        <w:rPr>
          <w:rFonts w:ascii="Arial" w:hAnsi="Arial" w:cs="Arial"/>
          <w:sz w:val="24"/>
          <w:szCs w:val="24"/>
        </w:rPr>
        <w:t xml:space="preserve">, </w:t>
      </w:r>
      <w:r w:rsidR="00AE6CAE" w:rsidRPr="006A5F92">
        <w:rPr>
          <w:rFonts w:ascii="Arial" w:hAnsi="Arial" w:cs="Arial"/>
          <w:sz w:val="24"/>
          <w:szCs w:val="24"/>
        </w:rPr>
        <w:t>Minas</w:t>
      </w:r>
      <w:r w:rsidR="00EB6738" w:rsidRPr="006A5F92">
        <w:rPr>
          <w:rFonts w:ascii="Arial" w:hAnsi="Arial" w:cs="Arial"/>
          <w:sz w:val="24"/>
          <w:szCs w:val="24"/>
        </w:rPr>
        <w:t xml:space="preserve"> e Hidrocarburos</w:t>
      </w:r>
      <w:r w:rsidR="00B33E6D" w:rsidRPr="006A5F92">
        <w:rPr>
          <w:rFonts w:ascii="Arial" w:hAnsi="Arial" w:cs="Arial"/>
          <w:sz w:val="24"/>
          <w:szCs w:val="24"/>
        </w:rPr>
        <w:t xml:space="preserve"> </w:t>
      </w:r>
      <w:r w:rsidRPr="006A5F92">
        <w:rPr>
          <w:rFonts w:ascii="Arial" w:hAnsi="Arial" w:cs="Arial"/>
          <w:sz w:val="24"/>
          <w:szCs w:val="24"/>
        </w:rPr>
        <w:t>conforme a las políticas trazadas o a las aprobaciones oportunamente otorgadas.</w:t>
      </w:r>
    </w:p>
    <w:p w14:paraId="34CEDA78" w14:textId="77777777" w:rsidR="00AE6CAE" w:rsidRPr="006A5F92" w:rsidRDefault="00153031" w:rsidP="00215A35">
      <w:pPr>
        <w:jc w:val="both"/>
        <w:rPr>
          <w:rFonts w:ascii="Arial" w:hAnsi="Arial" w:cs="Arial"/>
          <w:sz w:val="24"/>
          <w:szCs w:val="24"/>
        </w:rPr>
      </w:pPr>
      <w:r w:rsidRPr="006A5F92">
        <w:rPr>
          <w:rFonts w:ascii="Arial" w:hAnsi="Arial" w:cs="Arial"/>
          <w:sz w:val="24"/>
          <w:szCs w:val="24"/>
        </w:rPr>
        <w:t xml:space="preserve">Párrafo </w:t>
      </w:r>
      <w:r w:rsidR="008134C7" w:rsidRPr="006A5F92">
        <w:rPr>
          <w:rFonts w:ascii="Arial" w:hAnsi="Arial" w:cs="Arial"/>
          <w:sz w:val="24"/>
          <w:szCs w:val="24"/>
        </w:rPr>
        <w:t>I.- La E</w:t>
      </w:r>
      <w:r w:rsidR="008C3424" w:rsidRPr="006A5F92">
        <w:rPr>
          <w:rFonts w:ascii="Arial" w:hAnsi="Arial" w:cs="Arial"/>
          <w:sz w:val="24"/>
          <w:szCs w:val="24"/>
        </w:rPr>
        <w:t xml:space="preserve">mpresa de Transmisión Eléctrica </w:t>
      </w:r>
      <w:r w:rsidR="008134C7" w:rsidRPr="006A5F92">
        <w:rPr>
          <w:rFonts w:ascii="Arial" w:hAnsi="Arial" w:cs="Arial"/>
          <w:sz w:val="24"/>
          <w:szCs w:val="24"/>
        </w:rPr>
        <w:t>D</w:t>
      </w:r>
      <w:r w:rsidR="008C3424" w:rsidRPr="006A5F92">
        <w:rPr>
          <w:rFonts w:ascii="Arial" w:hAnsi="Arial" w:cs="Arial"/>
          <w:sz w:val="24"/>
          <w:szCs w:val="24"/>
        </w:rPr>
        <w:t>ominicana</w:t>
      </w:r>
      <w:r w:rsidR="008134C7" w:rsidRPr="006A5F92">
        <w:rPr>
          <w:rFonts w:ascii="Arial" w:hAnsi="Arial" w:cs="Arial"/>
          <w:sz w:val="24"/>
          <w:szCs w:val="24"/>
        </w:rPr>
        <w:t xml:space="preserve"> estará obligada a suministrar a</w:t>
      </w:r>
      <w:r w:rsidRPr="006A5F92">
        <w:rPr>
          <w:rFonts w:ascii="Arial" w:hAnsi="Arial" w:cs="Arial"/>
          <w:sz w:val="24"/>
          <w:szCs w:val="24"/>
        </w:rPr>
        <w:t>l Ministerio de Energía</w:t>
      </w:r>
      <w:r w:rsidR="00EB6738" w:rsidRPr="006A5F92">
        <w:rPr>
          <w:rFonts w:ascii="Arial" w:hAnsi="Arial" w:cs="Arial"/>
          <w:sz w:val="24"/>
          <w:szCs w:val="24"/>
        </w:rPr>
        <w:t xml:space="preserve">, </w:t>
      </w:r>
      <w:r w:rsidRPr="006A5F92">
        <w:rPr>
          <w:rFonts w:ascii="Arial" w:hAnsi="Arial" w:cs="Arial"/>
          <w:sz w:val="24"/>
          <w:szCs w:val="24"/>
        </w:rPr>
        <w:t>Minas</w:t>
      </w:r>
      <w:r w:rsidR="00EB6738" w:rsidRPr="006A5F92">
        <w:rPr>
          <w:rFonts w:ascii="Arial" w:hAnsi="Arial" w:cs="Arial"/>
          <w:sz w:val="24"/>
          <w:szCs w:val="24"/>
        </w:rPr>
        <w:t xml:space="preserve"> e Hidrocarburos</w:t>
      </w:r>
      <w:r w:rsidRPr="006A5F92">
        <w:rPr>
          <w:rFonts w:ascii="Arial" w:hAnsi="Arial" w:cs="Arial"/>
          <w:sz w:val="24"/>
          <w:szCs w:val="24"/>
        </w:rPr>
        <w:t xml:space="preserve"> y al Poder Ejecutivo</w:t>
      </w:r>
      <w:r w:rsidR="008134C7" w:rsidRPr="006A5F92">
        <w:rPr>
          <w:rFonts w:ascii="Arial" w:hAnsi="Arial" w:cs="Arial"/>
          <w:sz w:val="24"/>
          <w:szCs w:val="24"/>
        </w:rPr>
        <w:t xml:space="preserve">, </w:t>
      </w:r>
      <w:r w:rsidR="00AE6CAE" w:rsidRPr="006A5F92">
        <w:rPr>
          <w:rFonts w:ascii="Arial" w:hAnsi="Arial" w:cs="Arial"/>
          <w:sz w:val="24"/>
          <w:szCs w:val="24"/>
        </w:rPr>
        <w:t xml:space="preserve">a través de esta, </w:t>
      </w:r>
      <w:r w:rsidR="008134C7" w:rsidRPr="006A5F92">
        <w:rPr>
          <w:rFonts w:ascii="Arial" w:hAnsi="Arial" w:cs="Arial"/>
          <w:sz w:val="24"/>
          <w:szCs w:val="24"/>
        </w:rPr>
        <w:t xml:space="preserve">un informe anual contentivo de todas sus actividades, en el que deberá incluir: </w:t>
      </w:r>
    </w:p>
    <w:p w14:paraId="7EA005C8" w14:textId="77777777" w:rsidR="00AE6CAE" w:rsidRPr="006A5F92" w:rsidRDefault="008134C7" w:rsidP="00215A35">
      <w:pPr>
        <w:jc w:val="both"/>
        <w:rPr>
          <w:rFonts w:ascii="Arial" w:hAnsi="Arial" w:cs="Arial"/>
          <w:sz w:val="24"/>
          <w:szCs w:val="24"/>
        </w:rPr>
      </w:pPr>
      <w:r w:rsidRPr="006A5F92">
        <w:rPr>
          <w:rFonts w:ascii="Arial" w:hAnsi="Arial" w:cs="Arial"/>
          <w:sz w:val="24"/>
          <w:szCs w:val="24"/>
        </w:rPr>
        <w:t xml:space="preserve">a) Memoria anual de sus actividades; </w:t>
      </w:r>
    </w:p>
    <w:p w14:paraId="5C0AC1D7" w14:textId="77777777" w:rsidR="009F6870" w:rsidRPr="006A5F92" w:rsidRDefault="008134C7" w:rsidP="00215A35">
      <w:pPr>
        <w:jc w:val="both"/>
        <w:rPr>
          <w:rFonts w:ascii="Arial" w:hAnsi="Arial" w:cs="Arial"/>
          <w:sz w:val="24"/>
          <w:szCs w:val="24"/>
        </w:rPr>
      </w:pPr>
      <w:r w:rsidRPr="006A5F92">
        <w:rPr>
          <w:rFonts w:ascii="Arial" w:hAnsi="Arial" w:cs="Arial"/>
          <w:sz w:val="24"/>
          <w:szCs w:val="24"/>
        </w:rPr>
        <w:t xml:space="preserve">b) Balance de situación; </w:t>
      </w:r>
    </w:p>
    <w:p w14:paraId="23BB3C6F" w14:textId="77777777" w:rsidR="00AE6CAE" w:rsidRPr="006A5F92" w:rsidRDefault="008134C7" w:rsidP="00215A35">
      <w:pPr>
        <w:jc w:val="both"/>
        <w:rPr>
          <w:rFonts w:ascii="Arial" w:hAnsi="Arial" w:cs="Arial"/>
          <w:sz w:val="24"/>
          <w:szCs w:val="24"/>
        </w:rPr>
      </w:pPr>
      <w:r w:rsidRPr="006A5F92">
        <w:rPr>
          <w:rFonts w:ascii="Arial" w:hAnsi="Arial" w:cs="Arial"/>
          <w:sz w:val="24"/>
          <w:szCs w:val="24"/>
        </w:rPr>
        <w:t xml:space="preserve">c) Estado de ingresos y egresos; </w:t>
      </w:r>
    </w:p>
    <w:p w14:paraId="610A344E" w14:textId="77777777" w:rsidR="00AE6CAE" w:rsidRPr="006A5F92" w:rsidRDefault="008134C7" w:rsidP="00215A35">
      <w:pPr>
        <w:jc w:val="both"/>
        <w:rPr>
          <w:rFonts w:ascii="Arial" w:hAnsi="Arial" w:cs="Arial"/>
          <w:sz w:val="24"/>
          <w:szCs w:val="24"/>
        </w:rPr>
      </w:pPr>
      <w:r w:rsidRPr="006A5F92">
        <w:rPr>
          <w:rFonts w:ascii="Arial" w:hAnsi="Arial" w:cs="Arial"/>
          <w:sz w:val="24"/>
          <w:szCs w:val="24"/>
        </w:rPr>
        <w:t xml:space="preserve">d) Estado de origen y aplicación de fondos; y </w:t>
      </w:r>
    </w:p>
    <w:p w14:paraId="5F858733" w14:textId="77777777" w:rsidR="003D67D0" w:rsidRPr="006A5F92" w:rsidRDefault="008134C7" w:rsidP="00215A35">
      <w:pPr>
        <w:jc w:val="both"/>
        <w:rPr>
          <w:rFonts w:ascii="Arial" w:hAnsi="Arial" w:cs="Arial"/>
          <w:sz w:val="24"/>
          <w:szCs w:val="24"/>
        </w:rPr>
      </w:pPr>
      <w:r w:rsidRPr="006A5F92">
        <w:rPr>
          <w:rFonts w:ascii="Arial" w:hAnsi="Arial" w:cs="Arial"/>
          <w:sz w:val="24"/>
          <w:szCs w:val="24"/>
        </w:rPr>
        <w:t xml:space="preserve">e) Cualquier otro documento contentivo de informaciones sobre sus planes y programas de trabajo y sobre los resultados de sus gestiones. </w:t>
      </w:r>
    </w:p>
    <w:p w14:paraId="20A09AD4" w14:textId="6F594FE9" w:rsidR="00AE6CAE" w:rsidRPr="006A5F92" w:rsidRDefault="008134C7" w:rsidP="00215A35">
      <w:pPr>
        <w:jc w:val="both"/>
        <w:rPr>
          <w:rFonts w:ascii="Arial" w:hAnsi="Arial" w:cs="Arial"/>
          <w:sz w:val="24"/>
          <w:szCs w:val="24"/>
        </w:rPr>
      </w:pPr>
      <w:r w:rsidRPr="006A5F92">
        <w:rPr>
          <w:rFonts w:ascii="Arial" w:hAnsi="Arial" w:cs="Arial"/>
          <w:sz w:val="24"/>
          <w:szCs w:val="24"/>
        </w:rPr>
        <w:t>A</w:t>
      </w:r>
      <w:r w:rsidR="003D67D0" w:rsidRPr="006A5F92">
        <w:rPr>
          <w:rFonts w:ascii="Arial" w:hAnsi="Arial" w:cs="Arial"/>
          <w:sz w:val="24"/>
          <w:szCs w:val="24"/>
        </w:rPr>
        <w:t>rticulo 2</w:t>
      </w:r>
      <w:r w:rsidR="009C7355" w:rsidRPr="006A5F92">
        <w:rPr>
          <w:rFonts w:ascii="Arial" w:hAnsi="Arial" w:cs="Arial"/>
          <w:sz w:val="24"/>
          <w:szCs w:val="24"/>
        </w:rPr>
        <w:t>3</w:t>
      </w:r>
      <w:r w:rsidRPr="006A5F92">
        <w:rPr>
          <w:rFonts w:ascii="Arial" w:hAnsi="Arial" w:cs="Arial"/>
          <w:sz w:val="24"/>
          <w:szCs w:val="24"/>
        </w:rPr>
        <w:t xml:space="preserve">.- </w:t>
      </w:r>
      <w:r w:rsidR="00AE6CAE" w:rsidRPr="006A5F92">
        <w:rPr>
          <w:rFonts w:ascii="Arial" w:hAnsi="Arial" w:cs="Arial"/>
          <w:sz w:val="24"/>
          <w:szCs w:val="24"/>
        </w:rPr>
        <w:t>Del Consejo Directivo de la E</w:t>
      </w:r>
      <w:r w:rsidR="009C7355" w:rsidRPr="006A5F92">
        <w:rPr>
          <w:rFonts w:ascii="Arial" w:hAnsi="Arial" w:cs="Arial"/>
          <w:sz w:val="24"/>
          <w:szCs w:val="24"/>
        </w:rPr>
        <w:t xml:space="preserve">mpresa de Transmisión de Electricidad Dominicana </w:t>
      </w:r>
    </w:p>
    <w:p w14:paraId="4C606EB0" w14:textId="3DDA2ACA" w:rsidR="003D67D0" w:rsidRPr="006A5F92" w:rsidRDefault="008134C7" w:rsidP="00215A35">
      <w:pPr>
        <w:jc w:val="both"/>
        <w:rPr>
          <w:rFonts w:ascii="Arial" w:hAnsi="Arial" w:cs="Arial"/>
          <w:sz w:val="24"/>
          <w:szCs w:val="24"/>
        </w:rPr>
      </w:pPr>
      <w:r w:rsidRPr="006A5F92">
        <w:rPr>
          <w:rFonts w:ascii="Arial" w:hAnsi="Arial" w:cs="Arial"/>
          <w:sz w:val="24"/>
          <w:szCs w:val="24"/>
        </w:rPr>
        <w:t>La E</w:t>
      </w:r>
      <w:r w:rsidR="009C7355" w:rsidRPr="006A5F92">
        <w:rPr>
          <w:rFonts w:ascii="Arial" w:hAnsi="Arial" w:cs="Arial"/>
          <w:sz w:val="24"/>
          <w:szCs w:val="24"/>
        </w:rPr>
        <w:t>mpresa de Transmisión de Electricidad Dominicana</w:t>
      </w:r>
      <w:r w:rsidRPr="006A5F92">
        <w:rPr>
          <w:rFonts w:ascii="Arial" w:hAnsi="Arial" w:cs="Arial"/>
          <w:sz w:val="24"/>
          <w:szCs w:val="24"/>
        </w:rPr>
        <w:t xml:space="preserve"> estará regida por un Consejo Directivo integrado por </w:t>
      </w:r>
      <w:r w:rsidR="00B33E6D" w:rsidRPr="006A5F92">
        <w:rPr>
          <w:rFonts w:ascii="Arial" w:hAnsi="Arial" w:cs="Arial"/>
          <w:sz w:val="24"/>
          <w:szCs w:val="24"/>
        </w:rPr>
        <w:t xml:space="preserve">siete </w:t>
      </w:r>
      <w:r w:rsidRPr="006A5F92">
        <w:rPr>
          <w:rFonts w:ascii="Arial" w:hAnsi="Arial" w:cs="Arial"/>
          <w:sz w:val="24"/>
          <w:szCs w:val="24"/>
        </w:rPr>
        <w:t>(</w:t>
      </w:r>
      <w:r w:rsidR="00B33E6D" w:rsidRPr="006A5F92">
        <w:rPr>
          <w:rFonts w:ascii="Arial" w:hAnsi="Arial" w:cs="Arial"/>
          <w:sz w:val="24"/>
          <w:szCs w:val="24"/>
        </w:rPr>
        <w:t>7</w:t>
      </w:r>
      <w:r w:rsidRPr="006A5F92">
        <w:rPr>
          <w:rFonts w:ascii="Arial" w:hAnsi="Arial" w:cs="Arial"/>
          <w:sz w:val="24"/>
          <w:szCs w:val="24"/>
        </w:rPr>
        <w:t xml:space="preserve">) miembros, uno de los cuales lo presidirá, todos designados por Decreto del Poder Ejecutivo, cuyas funciones serán remuneradas. El quórum necesario para la validez de las Sesiones se establece con la participación de </w:t>
      </w:r>
      <w:r w:rsidR="00B33E6D" w:rsidRPr="006A5F92">
        <w:rPr>
          <w:rFonts w:ascii="Arial" w:hAnsi="Arial" w:cs="Arial"/>
          <w:sz w:val="24"/>
          <w:szCs w:val="24"/>
        </w:rPr>
        <w:t xml:space="preserve">cinco </w:t>
      </w:r>
      <w:r w:rsidRPr="006A5F92">
        <w:rPr>
          <w:rFonts w:ascii="Arial" w:hAnsi="Arial" w:cs="Arial"/>
          <w:sz w:val="24"/>
          <w:szCs w:val="24"/>
        </w:rPr>
        <w:t>(</w:t>
      </w:r>
      <w:r w:rsidR="00B33E6D" w:rsidRPr="006A5F92">
        <w:rPr>
          <w:rFonts w:ascii="Arial" w:hAnsi="Arial" w:cs="Arial"/>
          <w:sz w:val="24"/>
          <w:szCs w:val="24"/>
        </w:rPr>
        <w:t>5</w:t>
      </w:r>
      <w:r w:rsidRPr="006A5F92">
        <w:rPr>
          <w:rFonts w:ascii="Arial" w:hAnsi="Arial" w:cs="Arial"/>
          <w:sz w:val="24"/>
          <w:szCs w:val="24"/>
        </w:rPr>
        <w:t>) de ellos. Los miembros de dicho Consejo deberán ser dominicanos, de reconocida capacidad y solvencia moral en sus respec</w:t>
      </w:r>
      <w:r w:rsidR="00B33E6D" w:rsidRPr="006A5F92">
        <w:rPr>
          <w:rFonts w:ascii="Arial" w:hAnsi="Arial" w:cs="Arial"/>
          <w:sz w:val="24"/>
          <w:szCs w:val="24"/>
        </w:rPr>
        <w:t>tivas actividades y mayores de 25</w:t>
      </w:r>
      <w:r w:rsidRPr="006A5F92">
        <w:rPr>
          <w:rFonts w:ascii="Arial" w:hAnsi="Arial" w:cs="Arial"/>
          <w:sz w:val="24"/>
          <w:szCs w:val="24"/>
        </w:rPr>
        <w:t xml:space="preserve"> años de edad. </w:t>
      </w:r>
    </w:p>
    <w:p w14:paraId="2A832E34" w14:textId="19B12226" w:rsidR="00A85D26" w:rsidRPr="006A5F92" w:rsidRDefault="008134C7" w:rsidP="00215A35">
      <w:pPr>
        <w:jc w:val="both"/>
        <w:rPr>
          <w:rFonts w:ascii="Arial" w:hAnsi="Arial" w:cs="Arial"/>
          <w:sz w:val="24"/>
          <w:szCs w:val="24"/>
        </w:rPr>
      </w:pPr>
      <w:r w:rsidRPr="006A5F92">
        <w:rPr>
          <w:rFonts w:ascii="Arial" w:hAnsi="Arial" w:cs="Arial"/>
          <w:sz w:val="24"/>
          <w:szCs w:val="24"/>
        </w:rPr>
        <w:t>A</w:t>
      </w:r>
      <w:r w:rsidR="009C7355" w:rsidRPr="006A5F92">
        <w:rPr>
          <w:rFonts w:ascii="Arial" w:hAnsi="Arial" w:cs="Arial"/>
          <w:sz w:val="24"/>
          <w:szCs w:val="24"/>
        </w:rPr>
        <w:t>rticulo 24</w:t>
      </w:r>
      <w:r w:rsidR="003D67D0" w:rsidRPr="006A5F92">
        <w:rPr>
          <w:rFonts w:ascii="Arial" w:hAnsi="Arial" w:cs="Arial"/>
          <w:sz w:val="24"/>
          <w:szCs w:val="24"/>
        </w:rPr>
        <w:t>.</w:t>
      </w:r>
      <w:r w:rsidRPr="006A5F92">
        <w:rPr>
          <w:rFonts w:ascii="Arial" w:hAnsi="Arial" w:cs="Arial"/>
          <w:sz w:val="24"/>
          <w:szCs w:val="24"/>
        </w:rPr>
        <w:t>-</w:t>
      </w:r>
      <w:r w:rsidR="00AE6CAE" w:rsidRPr="006A5F92">
        <w:rPr>
          <w:rFonts w:ascii="Arial" w:hAnsi="Arial" w:cs="Arial"/>
          <w:sz w:val="24"/>
          <w:szCs w:val="24"/>
        </w:rPr>
        <w:t xml:space="preserve"> Funciones del Consejo Directivo de la E</w:t>
      </w:r>
      <w:r w:rsidR="00A85D26" w:rsidRPr="006A5F92">
        <w:rPr>
          <w:rFonts w:ascii="Arial" w:hAnsi="Arial" w:cs="Arial"/>
          <w:sz w:val="24"/>
          <w:szCs w:val="24"/>
        </w:rPr>
        <w:t xml:space="preserve">mpresa de Transmisión Eléctrica Dominicana </w:t>
      </w:r>
    </w:p>
    <w:p w14:paraId="059059AF" w14:textId="099E99E4" w:rsidR="002776CD" w:rsidRPr="006A5F92" w:rsidRDefault="008134C7" w:rsidP="00215A35">
      <w:pPr>
        <w:jc w:val="both"/>
        <w:rPr>
          <w:rFonts w:ascii="Arial" w:hAnsi="Arial" w:cs="Arial"/>
          <w:sz w:val="24"/>
          <w:szCs w:val="24"/>
        </w:rPr>
      </w:pPr>
      <w:r w:rsidRPr="006A5F92">
        <w:rPr>
          <w:rFonts w:ascii="Arial" w:hAnsi="Arial" w:cs="Arial"/>
          <w:sz w:val="24"/>
          <w:szCs w:val="24"/>
        </w:rPr>
        <w:t xml:space="preserve">El Consejo Directivo </w:t>
      </w:r>
      <w:r w:rsidR="00AE6CAE" w:rsidRPr="006A5F92">
        <w:rPr>
          <w:rFonts w:ascii="Arial" w:hAnsi="Arial" w:cs="Arial"/>
          <w:sz w:val="24"/>
          <w:szCs w:val="24"/>
        </w:rPr>
        <w:t>de la E</w:t>
      </w:r>
      <w:r w:rsidR="00945166" w:rsidRPr="006A5F92">
        <w:rPr>
          <w:rFonts w:ascii="Arial" w:hAnsi="Arial" w:cs="Arial"/>
          <w:sz w:val="24"/>
          <w:szCs w:val="24"/>
        </w:rPr>
        <w:t xml:space="preserve">mpresa de Transmisión de </w:t>
      </w:r>
      <w:r w:rsidR="00AE6CAE" w:rsidRPr="006A5F92">
        <w:rPr>
          <w:rFonts w:ascii="Arial" w:hAnsi="Arial" w:cs="Arial"/>
          <w:sz w:val="24"/>
          <w:szCs w:val="24"/>
        </w:rPr>
        <w:t>E</w:t>
      </w:r>
      <w:r w:rsidR="00945166" w:rsidRPr="006A5F92">
        <w:rPr>
          <w:rFonts w:ascii="Arial" w:hAnsi="Arial" w:cs="Arial"/>
          <w:sz w:val="24"/>
          <w:szCs w:val="24"/>
        </w:rPr>
        <w:t xml:space="preserve">lectricidad </w:t>
      </w:r>
      <w:r w:rsidR="00AE6CAE" w:rsidRPr="006A5F92">
        <w:rPr>
          <w:rFonts w:ascii="Arial" w:hAnsi="Arial" w:cs="Arial"/>
          <w:sz w:val="24"/>
          <w:szCs w:val="24"/>
        </w:rPr>
        <w:t>D</w:t>
      </w:r>
      <w:r w:rsidR="00945166" w:rsidRPr="006A5F92">
        <w:rPr>
          <w:rFonts w:ascii="Arial" w:hAnsi="Arial" w:cs="Arial"/>
          <w:sz w:val="24"/>
          <w:szCs w:val="24"/>
        </w:rPr>
        <w:t>ominicana</w:t>
      </w:r>
      <w:r w:rsidR="00AE6CAE" w:rsidRPr="006A5F92">
        <w:rPr>
          <w:rFonts w:ascii="Arial" w:hAnsi="Arial" w:cs="Arial"/>
          <w:sz w:val="24"/>
          <w:szCs w:val="24"/>
        </w:rPr>
        <w:t xml:space="preserve"> </w:t>
      </w:r>
      <w:r w:rsidRPr="006A5F92">
        <w:rPr>
          <w:rFonts w:ascii="Arial" w:hAnsi="Arial" w:cs="Arial"/>
          <w:sz w:val="24"/>
          <w:szCs w:val="24"/>
        </w:rPr>
        <w:t xml:space="preserve">tendrá las siguientes facultades y atribuciones: </w:t>
      </w:r>
    </w:p>
    <w:p w14:paraId="0DCD4B6B" w14:textId="4810FF4B" w:rsidR="002776CD" w:rsidRPr="006A5F92" w:rsidRDefault="008134C7" w:rsidP="00215A35">
      <w:pPr>
        <w:jc w:val="both"/>
        <w:rPr>
          <w:rFonts w:ascii="Arial" w:hAnsi="Arial" w:cs="Arial"/>
          <w:sz w:val="24"/>
          <w:szCs w:val="24"/>
        </w:rPr>
      </w:pPr>
      <w:r w:rsidRPr="006A5F92">
        <w:rPr>
          <w:rFonts w:ascii="Arial" w:hAnsi="Arial" w:cs="Arial"/>
          <w:sz w:val="24"/>
          <w:szCs w:val="24"/>
        </w:rPr>
        <w:t>a) Dictar su Reglamento Interno y el de la E</w:t>
      </w:r>
      <w:r w:rsidR="00945166" w:rsidRPr="006A5F92">
        <w:rPr>
          <w:rFonts w:ascii="Arial" w:hAnsi="Arial" w:cs="Arial"/>
          <w:sz w:val="24"/>
          <w:szCs w:val="24"/>
        </w:rPr>
        <w:t xml:space="preserve">mpresa de Transmisión de </w:t>
      </w:r>
      <w:r w:rsidRPr="006A5F92">
        <w:rPr>
          <w:rFonts w:ascii="Arial" w:hAnsi="Arial" w:cs="Arial"/>
          <w:sz w:val="24"/>
          <w:szCs w:val="24"/>
        </w:rPr>
        <w:t>E</w:t>
      </w:r>
      <w:r w:rsidR="00945166" w:rsidRPr="006A5F92">
        <w:rPr>
          <w:rFonts w:ascii="Arial" w:hAnsi="Arial" w:cs="Arial"/>
          <w:sz w:val="24"/>
          <w:szCs w:val="24"/>
        </w:rPr>
        <w:t xml:space="preserve">lectricidad </w:t>
      </w:r>
      <w:r w:rsidRPr="006A5F92">
        <w:rPr>
          <w:rFonts w:ascii="Arial" w:hAnsi="Arial" w:cs="Arial"/>
          <w:sz w:val="24"/>
          <w:szCs w:val="24"/>
        </w:rPr>
        <w:t>D</w:t>
      </w:r>
      <w:r w:rsidR="00945166" w:rsidRPr="006A5F92">
        <w:rPr>
          <w:rFonts w:ascii="Arial" w:hAnsi="Arial" w:cs="Arial"/>
          <w:sz w:val="24"/>
          <w:szCs w:val="24"/>
        </w:rPr>
        <w:t>ominicana</w:t>
      </w:r>
      <w:r w:rsidRPr="006A5F92">
        <w:rPr>
          <w:rFonts w:ascii="Arial" w:hAnsi="Arial" w:cs="Arial"/>
          <w:sz w:val="24"/>
          <w:szCs w:val="24"/>
        </w:rPr>
        <w:t xml:space="preserve">, consignando en los mismos las normas generales que habrán de regir la operación y administración de ambas instancias. </w:t>
      </w:r>
    </w:p>
    <w:p w14:paraId="17D30E3B" w14:textId="77777777" w:rsidR="002776CD" w:rsidRPr="006A5F92" w:rsidRDefault="008134C7" w:rsidP="00215A35">
      <w:pPr>
        <w:jc w:val="both"/>
        <w:rPr>
          <w:rFonts w:ascii="Arial" w:hAnsi="Arial" w:cs="Arial"/>
          <w:sz w:val="24"/>
          <w:szCs w:val="24"/>
        </w:rPr>
      </w:pPr>
      <w:r w:rsidRPr="006A5F92">
        <w:rPr>
          <w:rFonts w:ascii="Arial" w:hAnsi="Arial" w:cs="Arial"/>
          <w:sz w:val="24"/>
          <w:szCs w:val="24"/>
        </w:rPr>
        <w:t>b) Procurar por todos los medios técnicos, legales y financieros a su alcance, la construcción de nuevas líneas de transmisión eléctrica, dentro de los límites de inversiones económicas justificables, y procurar la más pronta y eficaz solución a los problemas relacionados con sus objetivos, impulsando el desarrollo de nuevas instalaciones en todo el país y fortaleciendo las ya existentes.</w:t>
      </w:r>
    </w:p>
    <w:p w14:paraId="16D5B66B" w14:textId="77777777" w:rsidR="002776CD" w:rsidRPr="006A5F92" w:rsidRDefault="008134C7" w:rsidP="00215A35">
      <w:pPr>
        <w:jc w:val="both"/>
        <w:rPr>
          <w:rFonts w:ascii="Arial" w:hAnsi="Arial" w:cs="Arial"/>
          <w:sz w:val="24"/>
          <w:szCs w:val="24"/>
        </w:rPr>
      </w:pPr>
      <w:r w:rsidRPr="006A5F92">
        <w:rPr>
          <w:rFonts w:ascii="Arial" w:hAnsi="Arial" w:cs="Arial"/>
          <w:sz w:val="24"/>
          <w:szCs w:val="24"/>
        </w:rPr>
        <w:t xml:space="preserve"> c) Dictar las instrucciones relativas a pagos, adquisiciones, constituciones de garantías, contrataciones y demás inversiones y erogaciones en general, determinando los métodos de contabilidad que serán empleados en la Empresa </w:t>
      </w:r>
      <w:r w:rsidRPr="006A5F92">
        <w:rPr>
          <w:rFonts w:ascii="Arial" w:hAnsi="Arial" w:cs="Arial"/>
          <w:sz w:val="24"/>
          <w:szCs w:val="24"/>
        </w:rPr>
        <w:lastRenderedPageBreak/>
        <w:t xml:space="preserve">para sus propios asuntos y para organizarla técnicamente, con base a inventarios y a avalúos exactos y periódicos, acatando en forma rigurosa las normas legales que regulan esa materia, en interés de hacer cumplir las reservas de reparación, conservación y amortización y las demás operaciones que sean indispensables para el mejor desenvolvimiento de sus actividades. </w:t>
      </w:r>
    </w:p>
    <w:p w14:paraId="1FC3D734" w14:textId="77777777" w:rsidR="002776CD" w:rsidRPr="006A5F92" w:rsidRDefault="008134C7" w:rsidP="00215A35">
      <w:pPr>
        <w:jc w:val="both"/>
        <w:rPr>
          <w:rFonts w:ascii="Arial" w:hAnsi="Arial" w:cs="Arial"/>
          <w:sz w:val="24"/>
          <w:szCs w:val="24"/>
        </w:rPr>
      </w:pPr>
      <w:r w:rsidRPr="006A5F92">
        <w:rPr>
          <w:rFonts w:ascii="Arial" w:hAnsi="Arial" w:cs="Arial"/>
          <w:sz w:val="24"/>
          <w:szCs w:val="24"/>
        </w:rPr>
        <w:t>d) Conocer las reclamaciones o requerimientos que haga el público o el personal de la Empresa, cuando no esté conforme con la decisión adoptada por el Administrador.</w:t>
      </w:r>
    </w:p>
    <w:p w14:paraId="37239F70" w14:textId="77777777" w:rsidR="002776CD" w:rsidRPr="006A5F92" w:rsidRDefault="008134C7" w:rsidP="00215A35">
      <w:pPr>
        <w:jc w:val="both"/>
        <w:rPr>
          <w:rFonts w:ascii="Arial" w:hAnsi="Arial" w:cs="Arial"/>
          <w:sz w:val="24"/>
          <w:szCs w:val="24"/>
        </w:rPr>
      </w:pPr>
      <w:r w:rsidRPr="006A5F92">
        <w:rPr>
          <w:rFonts w:ascii="Arial" w:hAnsi="Arial" w:cs="Arial"/>
          <w:sz w:val="24"/>
          <w:szCs w:val="24"/>
        </w:rPr>
        <w:t>e) Aprobar el presupuesto anual de la Empresa, así como la memoria anual de sus actividades, el balance de situación, el estado de ingresos y egresos, el origen y aplicación de fondos e igualmente los planes y programas de trabajos y los proyec</w:t>
      </w:r>
      <w:r w:rsidR="002776CD" w:rsidRPr="006A5F92">
        <w:rPr>
          <w:rFonts w:ascii="Arial" w:hAnsi="Arial" w:cs="Arial"/>
          <w:sz w:val="24"/>
          <w:szCs w:val="24"/>
        </w:rPr>
        <w:t>tos de expansión.</w:t>
      </w:r>
    </w:p>
    <w:p w14:paraId="6CA85258" w14:textId="77777777" w:rsidR="002776CD" w:rsidRPr="006A5F92" w:rsidRDefault="008134C7" w:rsidP="00215A35">
      <w:pPr>
        <w:jc w:val="both"/>
        <w:rPr>
          <w:rFonts w:ascii="Arial" w:hAnsi="Arial" w:cs="Arial"/>
          <w:sz w:val="24"/>
          <w:szCs w:val="24"/>
        </w:rPr>
      </w:pPr>
      <w:r w:rsidRPr="006A5F92">
        <w:rPr>
          <w:rFonts w:ascii="Arial" w:hAnsi="Arial" w:cs="Arial"/>
          <w:sz w:val="24"/>
          <w:szCs w:val="24"/>
        </w:rPr>
        <w:t xml:space="preserve"> f) Autorizar toda clase de actos y contratos relativos a la función específica de la Empresa necesarios para la administración</w:t>
      </w:r>
      <w:r w:rsidR="000E3541" w:rsidRPr="006A5F92">
        <w:rPr>
          <w:rFonts w:ascii="Arial" w:hAnsi="Arial" w:cs="Arial"/>
          <w:sz w:val="24"/>
          <w:szCs w:val="24"/>
        </w:rPr>
        <w:t>.</w:t>
      </w:r>
    </w:p>
    <w:p w14:paraId="106BDED3" w14:textId="77777777" w:rsidR="002776CD" w:rsidRPr="006A5F92" w:rsidRDefault="008134C7" w:rsidP="00215A35">
      <w:pPr>
        <w:jc w:val="both"/>
        <w:rPr>
          <w:rFonts w:ascii="Arial" w:hAnsi="Arial" w:cs="Arial"/>
          <w:sz w:val="24"/>
          <w:szCs w:val="24"/>
        </w:rPr>
      </w:pPr>
      <w:r w:rsidRPr="006A5F92">
        <w:rPr>
          <w:rFonts w:ascii="Arial" w:hAnsi="Arial" w:cs="Arial"/>
          <w:sz w:val="24"/>
          <w:szCs w:val="24"/>
        </w:rPr>
        <w:t>g) Administrar los fondos propios y los que le asigne o pueda asignar el Poder Ejecutivo en virtud del Anteproyecto de Presupuesto y Ley de Gastos Públicos o de leyes especiales, para asegurar y garantizar la ejecución de los planes de expansión nacional de transmisión, así como los demás bienes y pertenencias de la Empresa.</w:t>
      </w:r>
    </w:p>
    <w:p w14:paraId="15500B03" w14:textId="77777777" w:rsidR="002776CD" w:rsidRPr="006A5F92" w:rsidRDefault="00EB6738" w:rsidP="00215A35">
      <w:pPr>
        <w:jc w:val="both"/>
        <w:rPr>
          <w:rFonts w:ascii="Arial" w:hAnsi="Arial" w:cs="Arial"/>
          <w:sz w:val="24"/>
          <w:szCs w:val="24"/>
        </w:rPr>
      </w:pPr>
      <w:r w:rsidRPr="006A5F92">
        <w:rPr>
          <w:rFonts w:ascii="Arial" w:hAnsi="Arial" w:cs="Arial"/>
          <w:sz w:val="24"/>
          <w:szCs w:val="24"/>
        </w:rPr>
        <w:t>h</w:t>
      </w:r>
      <w:r w:rsidR="008134C7" w:rsidRPr="006A5F92">
        <w:rPr>
          <w:rFonts w:ascii="Arial" w:hAnsi="Arial" w:cs="Arial"/>
          <w:sz w:val="24"/>
          <w:szCs w:val="24"/>
        </w:rPr>
        <w:t>) Fijar la remuneración de los funcionarios y empleados de la Empresa, y tramitar por ante la Secretaría de Hacienda, los casos de jubilaciones y pensiones de sus empleados. En caso de muerte o incapacidad, los pagos serán regulados por las disposiciones propias del Sistema Dominicano de Seguridad Social.</w:t>
      </w:r>
    </w:p>
    <w:p w14:paraId="3AC33B12" w14:textId="77777777" w:rsidR="002776CD" w:rsidRPr="006A5F92" w:rsidRDefault="00EB6738" w:rsidP="00215A35">
      <w:pPr>
        <w:jc w:val="both"/>
        <w:rPr>
          <w:rFonts w:ascii="Arial" w:hAnsi="Arial" w:cs="Arial"/>
          <w:sz w:val="24"/>
          <w:szCs w:val="24"/>
        </w:rPr>
      </w:pPr>
      <w:r w:rsidRPr="006A5F92">
        <w:rPr>
          <w:rFonts w:ascii="Arial" w:hAnsi="Arial" w:cs="Arial"/>
          <w:sz w:val="24"/>
          <w:szCs w:val="24"/>
        </w:rPr>
        <w:t>i</w:t>
      </w:r>
      <w:r w:rsidR="008134C7" w:rsidRPr="006A5F92">
        <w:rPr>
          <w:rFonts w:ascii="Arial" w:hAnsi="Arial" w:cs="Arial"/>
          <w:sz w:val="24"/>
          <w:szCs w:val="24"/>
        </w:rPr>
        <w:t>) Nombrar apoderados generales o especiales y revocarles los poderes conferidos; promover y contestar toda clase de acciones judiciales o administrativas por ante las jurisdicciones competentes; otorgar fianzas ante los tribunales del país; hacer novaciones y transigir en todo género de asuntos judiciales o extrajudiciales.</w:t>
      </w:r>
    </w:p>
    <w:p w14:paraId="6EBDF83B" w14:textId="77777777" w:rsidR="002776CD" w:rsidRPr="006A5F92" w:rsidRDefault="00EB6738" w:rsidP="00215A35">
      <w:pPr>
        <w:jc w:val="both"/>
        <w:rPr>
          <w:rFonts w:ascii="Arial" w:hAnsi="Arial" w:cs="Arial"/>
          <w:sz w:val="24"/>
          <w:szCs w:val="24"/>
        </w:rPr>
      </w:pPr>
      <w:r w:rsidRPr="006A5F92">
        <w:rPr>
          <w:rFonts w:ascii="Arial" w:hAnsi="Arial" w:cs="Arial"/>
          <w:sz w:val="24"/>
          <w:szCs w:val="24"/>
        </w:rPr>
        <w:t>j</w:t>
      </w:r>
      <w:r w:rsidR="008134C7" w:rsidRPr="006A5F92">
        <w:rPr>
          <w:rFonts w:ascii="Arial" w:hAnsi="Arial" w:cs="Arial"/>
          <w:sz w:val="24"/>
          <w:szCs w:val="24"/>
        </w:rPr>
        <w:t>) Celebrar convenios con las autoridades provinciales y municipales, y con las demás empresas y entidades gubernamentales del país, en relación con sus actividades. También podrá suscribir contratos con organismos públicos y privados del exterior, para la utilización de técnicos y el intercambio de servicios, o para el financiamiento y la ejecución de proyectos o construcciones de obras que beneficien la electrificación nacional, incluyendo la compra de equipos y de maquinarias, siempre y cuando tales contratos no contradigan las normas internas de la Empresa y las establecidas por el Gobierno Central.</w:t>
      </w:r>
    </w:p>
    <w:p w14:paraId="08E8CF58" w14:textId="77777777" w:rsidR="002776CD" w:rsidRPr="006A5F92" w:rsidRDefault="002776CD" w:rsidP="00215A35">
      <w:pPr>
        <w:jc w:val="both"/>
        <w:rPr>
          <w:rFonts w:ascii="Arial" w:hAnsi="Arial" w:cs="Arial"/>
          <w:sz w:val="24"/>
          <w:szCs w:val="24"/>
        </w:rPr>
      </w:pPr>
      <w:r w:rsidRPr="006A5F92">
        <w:rPr>
          <w:rFonts w:ascii="Arial" w:hAnsi="Arial" w:cs="Arial"/>
          <w:sz w:val="24"/>
          <w:szCs w:val="24"/>
        </w:rPr>
        <w:t>Párrafo I</w:t>
      </w:r>
      <w:r w:rsidR="008134C7" w:rsidRPr="006A5F92">
        <w:rPr>
          <w:rFonts w:ascii="Arial" w:hAnsi="Arial" w:cs="Arial"/>
          <w:sz w:val="24"/>
          <w:szCs w:val="24"/>
        </w:rPr>
        <w:t xml:space="preserve">- El Consejo Directivo ejercerá sus funciones bajo su exclusiva responsabilidad, dentro de las normas establecidas por las leyes y los reglamentos. </w:t>
      </w:r>
    </w:p>
    <w:p w14:paraId="666729A0" w14:textId="77777777" w:rsidR="00EB6738" w:rsidRPr="006A5F92" w:rsidRDefault="00EB6738" w:rsidP="00215A35">
      <w:pPr>
        <w:jc w:val="both"/>
        <w:rPr>
          <w:rFonts w:ascii="Arial" w:hAnsi="Arial" w:cs="Arial"/>
          <w:sz w:val="24"/>
          <w:szCs w:val="24"/>
        </w:rPr>
      </w:pPr>
      <w:r w:rsidRPr="006A5F92">
        <w:rPr>
          <w:rFonts w:ascii="Arial" w:hAnsi="Arial" w:cs="Arial"/>
          <w:sz w:val="24"/>
          <w:szCs w:val="24"/>
        </w:rPr>
        <w:lastRenderedPageBreak/>
        <w:t>Párrafo II.-</w:t>
      </w:r>
      <w:r w:rsidR="008B61E0" w:rsidRPr="006A5F92">
        <w:rPr>
          <w:rFonts w:ascii="Arial" w:hAnsi="Arial" w:cs="Arial"/>
          <w:sz w:val="24"/>
          <w:szCs w:val="24"/>
        </w:rPr>
        <w:t>El Consejo Directivo de la Empresa de Transmisión Eléctrica Dominicana sesionará en la forma y fecha en que lo establezca el Reglamento de aplicación de esta Ley.</w:t>
      </w:r>
    </w:p>
    <w:p w14:paraId="1EB4C3FB" w14:textId="47D9AE2A" w:rsidR="000E3541" w:rsidRPr="006A5F92" w:rsidRDefault="009F6870" w:rsidP="00215A35">
      <w:pPr>
        <w:jc w:val="both"/>
        <w:rPr>
          <w:rFonts w:ascii="Arial" w:hAnsi="Arial" w:cs="Arial"/>
          <w:sz w:val="24"/>
          <w:szCs w:val="24"/>
        </w:rPr>
      </w:pPr>
      <w:r w:rsidRPr="006A5F92">
        <w:rPr>
          <w:rFonts w:ascii="Arial" w:hAnsi="Arial" w:cs="Arial"/>
          <w:sz w:val="24"/>
          <w:szCs w:val="24"/>
        </w:rPr>
        <w:t>Artículo 2</w:t>
      </w:r>
      <w:r w:rsidR="00E01876" w:rsidRPr="006A5F92">
        <w:rPr>
          <w:rFonts w:ascii="Arial" w:hAnsi="Arial" w:cs="Arial"/>
          <w:sz w:val="24"/>
          <w:szCs w:val="24"/>
        </w:rPr>
        <w:t>5</w:t>
      </w:r>
      <w:r w:rsidR="008134C7" w:rsidRPr="006A5F92">
        <w:rPr>
          <w:rFonts w:ascii="Arial" w:hAnsi="Arial" w:cs="Arial"/>
          <w:sz w:val="24"/>
          <w:szCs w:val="24"/>
        </w:rPr>
        <w:t xml:space="preserve">.- </w:t>
      </w:r>
      <w:r w:rsidR="000E3541" w:rsidRPr="006A5F92">
        <w:rPr>
          <w:rFonts w:ascii="Arial" w:hAnsi="Arial" w:cs="Arial"/>
          <w:sz w:val="24"/>
          <w:szCs w:val="24"/>
        </w:rPr>
        <w:t>Del Administrador General de la E</w:t>
      </w:r>
      <w:r w:rsidR="00945166" w:rsidRPr="006A5F92">
        <w:rPr>
          <w:rFonts w:ascii="Arial" w:hAnsi="Arial" w:cs="Arial"/>
          <w:sz w:val="24"/>
          <w:szCs w:val="24"/>
        </w:rPr>
        <w:t xml:space="preserve">mpresa de Transmisión de </w:t>
      </w:r>
      <w:r w:rsidR="000E3541" w:rsidRPr="006A5F92">
        <w:rPr>
          <w:rFonts w:ascii="Arial" w:hAnsi="Arial" w:cs="Arial"/>
          <w:sz w:val="24"/>
          <w:szCs w:val="24"/>
        </w:rPr>
        <w:t>E</w:t>
      </w:r>
      <w:r w:rsidR="00945166" w:rsidRPr="006A5F92">
        <w:rPr>
          <w:rFonts w:ascii="Arial" w:hAnsi="Arial" w:cs="Arial"/>
          <w:sz w:val="24"/>
          <w:szCs w:val="24"/>
        </w:rPr>
        <w:t xml:space="preserve">lectricidad </w:t>
      </w:r>
      <w:r w:rsidR="000E3541" w:rsidRPr="006A5F92">
        <w:rPr>
          <w:rFonts w:ascii="Arial" w:hAnsi="Arial" w:cs="Arial"/>
          <w:sz w:val="24"/>
          <w:szCs w:val="24"/>
        </w:rPr>
        <w:t>D</w:t>
      </w:r>
      <w:r w:rsidR="00945166" w:rsidRPr="006A5F92">
        <w:rPr>
          <w:rFonts w:ascii="Arial" w:hAnsi="Arial" w:cs="Arial"/>
          <w:sz w:val="24"/>
          <w:szCs w:val="24"/>
        </w:rPr>
        <w:t>ominicana</w:t>
      </w:r>
    </w:p>
    <w:p w14:paraId="17CF3A65" w14:textId="4BA4A773" w:rsidR="00B9006B" w:rsidRPr="006A5F92" w:rsidRDefault="008134C7" w:rsidP="00215A35">
      <w:pPr>
        <w:jc w:val="both"/>
        <w:rPr>
          <w:rFonts w:ascii="Arial" w:hAnsi="Arial" w:cs="Arial"/>
          <w:sz w:val="24"/>
          <w:szCs w:val="24"/>
        </w:rPr>
      </w:pPr>
      <w:r w:rsidRPr="006A5F92">
        <w:rPr>
          <w:rFonts w:ascii="Arial" w:hAnsi="Arial" w:cs="Arial"/>
          <w:sz w:val="24"/>
          <w:szCs w:val="24"/>
        </w:rPr>
        <w:t>El principal funcionario ejecutivo de la E</w:t>
      </w:r>
      <w:r w:rsidR="00945166" w:rsidRPr="006A5F92">
        <w:rPr>
          <w:rFonts w:ascii="Arial" w:hAnsi="Arial" w:cs="Arial"/>
          <w:sz w:val="24"/>
          <w:szCs w:val="24"/>
        </w:rPr>
        <w:t xml:space="preserve">mpresa de Transmisión de Electricidad Dominicana </w:t>
      </w:r>
      <w:r w:rsidRPr="006A5F92">
        <w:rPr>
          <w:rFonts w:ascii="Arial" w:hAnsi="Arial" w:cs="Arial"/>
          <w:sz w:val="24"/>
          <w:szCs w:val="24"/>
        </w:rPr>
        <w:t xml:space="preserve">será su Administrador, quien dedicará todo su tiempo al cumplimiento de sus deberes y obligaciones. El Administrador fungirá como Secretario del Consejo, con </w:t>
      </w:r>
      <w:r w:rsidR="00B9006B" w:rsidRPr="006A5F92">
        <w:rPr>
          <w:rFonts w:ascii="Arial" w:hAnsi="Arial" w:cs="Arial"/>
          <w:sz w:val="24"/>
          <w:szCs w:val="24"/>
        </w:rPr>
        <w:t>voz,</w:t>
      </w:r>
      <w:r w:rsidRPr="006A5F92">
        <w:rPr>
          <w:rFonts w:ascii="Arial" w:hAnsi="Arial" w:cs="Arial"/>
          <w:sz w:val="24"/>
          <w:szCs w:val="24"/>
        </w:rPr>
        <w:t xml:space="preserve"> pero sin derecho a voto. Corresponde al Administrador: </w:t>
      </w:r>
    </w:p>
    <w:p w14:paraId="03FFEFBD"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a) Ejercer la representación legal de la Empresa, pudiendo delegarla, salvo en aquellos casos que no le sea permitido y que por su trascendencia requieran de la aprobación por parte del Consejo Directivo. </w:t>
      </w:r>
    </w:p>
    <w:p w14:paraId="0C9CDE3C"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b) Orientar y vigilar permanentemente toda operación de administración de la Empresa, y mantener el cuidado y vigilancia de los bienes y de los negocios de la misma, formulando su organización interna y sus programas de trabajo para presentarlos posteriormente a la consideración del Consejo Directivo. </w:t>
      </w:r>
    </w:p>
    <w:p w14:paraId="79065C97"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c) Convocar las Sesiones del Consejo Directivo, por lo menos una vez al mes, y levantar todas las actas contentivas de las mismas, debiendo además certificarlas. </w:t>
      </w:r>
    </w:p>
    <w:p w14:paraId="041B00EC"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d) Elaborar el presupuesto anual con rigurosa exactitud y de acuerdo con las necesidades de la Empresa, para ser conocido posteriormente por el Consejo Directivo. </w:t>
      </w:r>
    </w:p>
    <w:p w14:paraId="1AFF1F26"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e) Presentar a la consideración del Consejo Directivo, un informe sobre la situación administrativa de la Empresa, un detalle de las condiciones y estados de las centrales de generación, un informe sobre estudios de nuevas construcciones y de sus programas, así como una memoria anual de sus actividades, un balance general de situación, un estado de ingresos y egresos y un estado de origen y aplicación de fondos.</w:t>
      </w:r>
    </w:p>
    <w:p w14:paraId="485ABE3C" w14:textId="02663F8D"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 f) Firmar las comunicaciones y las correspondencias remitidas a nombre de la </w:t>
      </w:r>
      <w:r w:rsidR="000E3541" w:rsidRPr="006A5F92">
        <w:rPr>
          <w:rFonts w:ascii="Arial" w:hAnsi="Arial" w:cs="Arial"/>
          <w:sz w:val="24"/>
          <w:szCs w:val="24"/>
        </w:rPr>
        <w:t>E</w:t>
      </w:r>
      <w:r w:rsidR="00945166" w:rsidRPr="006A5F92">
        <w:rPr>
          <w:rFonts w:ascii="Arial" w:hAnsi="Arial" w:cs="Arial"/>
          <w:sz w:val="24"/>
          <w:szCs w:val="24"/>
        </w:rPr>
        <w:t xml:space="preserve">mpresa de Transmisión de </w:t>
      </w:r>
      <w:r w:rsidR="000E3541" w:rsidRPr="006A5F92">
        <w:rPr>
          <w:rFonts w:ascii="Arial" w:hAnsi="Arial" w:cs="Arial"/>
          <w:sz w:val="24"/>
          <w:szCs w:val="24"/>
        </w:rPr>
        <w:t>E</w:t>
      </w:r>
      <w:r w:rsidR="00945166" w:rsidRPr="006A5F92">
        <w:rPr>
          <w:rFonts w:ascii="Arial" w:hAnsi="Arial" w:cs="Arial"/>
          <w:sz w:val="24"/>
          <w:szCs w:val="24"/>
        </w:rPr>
        <w:t xml:space="preserve">lectricidad </w:t>
      </w:r>
      <w:r w:rsidR="000E3541" w:rsidRPr="006A5F92">
        <w:rPr>
          <w:rFonts w:ascii="Arial" w:hAnsi="Arial" w:cs="Arial"/>
          <w:sz w:val="24"/>
          <w:szCs w:val="24"/>
        </w:rPr>
        <w:t>D</w:t>
      </w:r>
      <w:r w:rsidR="00945166" w:rsidRPr="006A5F92">
        <w:rPr>
          <w:rFonts w:ascii="Arial" w:hAnsi="Arial" w:cs="Arial"/>
          <w:sz w:val="24"/>
          <w:szCs w:val="24"/>
        </w:rPr>
        <w:t>ominicana</w:t>
      </w:r>
      <w:r w:rsidRPr="006A5F92">
        <w:rPr>
          <w:rFonts w:ascii="Arial" w:hAnsi="Arial" w:cs="Arial"/>
          <w:sz w:val="24"/>
          <w:szCs w:val="24"/>
        </w:rPr>
        <w:t xml:space="preserve"> y suscribir sus balances y cuentas de ganancias y pérdidas conjuntamente con el Auditor de la misma. </w:t>
      </w:r>
    </w:p>
    <w:p w14:paraId="5C40DDEF"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g) Ejercer las funciones propias de su cargo y aquellas que le fueren delegadas por el Consejo Directivo o por disposición expresa del Poder Ejecutivo. </w:t>
      </w:r>
    </w:p>
    <w:p w14:paraId="3F8F075F"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h) Nombrar y poner en posesión de sus cargos a todo el personal administrativo, profesional, técnico u obrero de la Empresa, con excepción de los integrantes del Consejo Directivo quienes serán nombrados y puestos en posesión por el Poder Ejecutivo. Además</w:t>
      </w:r>
      <w:r w:rsidR="003E6D63" w:rsidRPr="006A5F92">
        <w:rPr>
          <w:rFonts w:ascii="Arial" w:hAnsi="Arial" w:cs="Arial"/>
          <w:sz w:val="24"/>
          <w:szCs w:val="24"/>
        </w:rPr>
        <w:t>,</w:t>
      </w:r>
      <w:r w:rsidRPr="006A5F92">
        <w:rPr>
          <w:rFonts w:ascii="Arial" w:hAnsi="Arial" w:cs="Arial"/>
          <w:sz w:val="24"/>
          <w:szCs w:val="24"/>
        </w:rPr>
        <w:t xml:space="preserve"> deberá informar con prontitud al Consejo Directivo, sobre los casos de incapacidad y de inconductas que hubiere observado en algún funcionario o empleado de la Empresa. </w:t>
      </w:r>
    </w:p>
    <w:p w14:paraId="6D1A906A"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lastRenderedPageBreak/>
        <w:t xml:space="preserve">i) Cancelar, promover, suspender, sustituir, trasladar, aceptar renuncias, sancionar y separar a todo el personal bajo su dependencia, de acuerdo a las leyes y reglamentaciones que sean de aplicación, según el caso. </w:t>
      </w:r>
    </w:p>
    <w:p w14:paraId="2F232899"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j) Abrir y operar todo tipo de cuentas bancarias e indicar la especialización y el manejo de las mismas. </w:t>
      </w:r>
    </w:p>
    <w:p w14:paraId="72D9333F"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k) Gestionar por ante los poderes públicos nacionales, provinciales y municipales, así como por ante instituciones autónomas y demás autoridades establecidas en el territorio de la República Dominicana y en otros países, la adopción en beneficio de la Empresa, de medidas útiles para la transmisión de energía.</w:t>
      </w:r>
    </w:p>
    <w:p w14:paraId="118FE489" w14:textId="77777777" w:rsidR="002E0232" w:rsidRPr="006A5F92" w:rsidRDefault="008134C7" w:rsidP="00215A35">
      <w:pPr>
        <w:jc w:val="both"/>
        <w:rPr>
          <w:rFonts w:ascii="Arial" w:hAnsi="Arial" w:cs="Arial"/>
          <w:sz w:val="24"/>
          <w:szCs w:val="24"/>
        </w:rPr>
      </w:pPr>
      <w:r w:rsidRPr="006A5F92">
        <w:rPr>
          <w:rFonts w:ascii="Arial" w:hAnsi="Arial" w:cs="Arial"/>
          <w:sz w:val="24"/>
          <w:szCs w:val="24"/>
        </w:rPr>
        <w:t>l) Negociar y firmar contratos que representen compromisos financieros</w:t>
      </w:r>
      <w:r w:rsidR="002E0232" w:rsidRPr="006A5F92">
        <w:rPr>
          <w:rFonts w:ascii="Arial" w:hAnsi="Arial" w:cs="Arial"/>
          <w:sz w:val="24"/>
          <w:szCs w:val="24"/>
        </w:rPr>
        <w:t xml:space="preserve"> con la </w:t>
      </w:r>
      <w:r w:rsidRPr="006A5F92">
        <w:rPr>
          <w:rFonts w:ascii="Arial" w:hAnsi="Arial" w:cs="Arial"/>
          <w:sz w:val="24"/>
          <w:szCs w:val="24"/>
        </w:rPr>
        <w:t xml:space="preserve">previa aprobación del Consejo Directivo. </w:t>
      </w:r>
    </w:p>
    <w:p w14:paraId="583F1DEE" w14:textId="77777777" w:rsidR="00B9006B" w:rsidRPr="006A5F92" w:rsidRDefault="008134C7" w:rsidP="00215A35">
      <w:pPr>
        <w:jc w:val="both"/>
        <w:rPr>
          <w:rFonts w:ascii="Arial" w:hAnsi="Arial" w:cs="Arial"/>
          <w:sz w:val="24"/>
          <w:szCs w:val="24"/>
        </w:rPr>
      </w:pPr>
      <w:r w:rsidRPr="006A5F92">
        <w:rPr>
          <w:rFonts w:ascii="Arial" w:hAnsi="Arial" w:cs="Arial"/>
          <w:sz w:val="24"/>
          <w:szCs w:val="24"/>
        </w:rPr>
        <w:t>m) Resolver cualquier otro asunto relacionado con sus funciones o con los intereses de la Empresa.</w:t>
      </w:r>
    </w:p>
    <w:p w14:paraId="086C1C37" w14:textId="73C7D7AE" w:rsidR="000E3541" w:rsidRPr="006A5F92" w:rsidRDefault="00E01876" w:rsidP="00215A35">
      <w:pPr>
        <w:jc w:val="both"/>
        <w:rPr>
          <w:rFonts w:ascii="Arial" w:hAnsi="Arial" w:cs="Arial"/>
          <w:sz w:val="24"/>
          <w:szCs w:val="24"/>
        </w:rPr>
      </w:pPr>
      <w:r w:rsidRPr="006A5F92">
        <w:rPr>
          <w:rFonts w:ascii="Arial" w:hAnsi="Arial" w:cs="Arial"/>
          <w:sz w:val="24"/>
          <w:szCs w:val="24"/>
        </w:rPr>
        <w:t>Artículo 26</w:t>
      </w:r>
      <w:r w:rsidR="008134C7" w:rsidRPr="006A5F92">
        <w:rPr>
          <w:rFonts w:ascii="Arial" w:hAnsi="Arial" w:cs="Arial"/>
          <w:sz w:val="24"/>
          <w:szCs w:val="24"/>
        </w:rPr>
        <w:t xml:space="preserve">.- </w:t>
      </w:r>
      <w:r w:rsidR="000E3541" w:rsidRPr="006A5F92">
        <w:rPr>
          <w:rFonts w:ascii="Arial" w:hAnsi="Arial" w:cs="Arial"/>
          <w:sz w:val="24"/>
          <w:szCs w:val="24"/>
        </w:rPr>
        <w:t>Del auditor de la E</w:t>
      </w:r>
      <w:r w:rsidR="00945166" w:rsidRPr="006A5F92">
        <w:rPr>
          <w:rFonts w:ascii="Arial" w:hAnsi="Arial" w:cs="Arial"/>
          <w:sz w:val="24"/>
          <w:szCs w:val="24"/>
        </w:rPr>
        <w:t xml:space="preserve">mpresa de Transmisión de </w:t>
      </w:r>
      <w:r w:rsidR="000E3541" w:rsidRPr="006A5F92">
        <w:rPr>
          <w:rFonts w:ascii="Arial" w:hAnsi="Arial" w:cs="Arial"/>
          <w:sz w:val="24"/>
          <w:szCs w:val="24"/>
        </w:rPr>
        <w:t>E</w:t>
      </w:r>
      <w:r w:rsidR="00945166" w:rsidRPr="006A5F92">
        <w:rPr>
          <w:rFonts w:ascii="Arial" w:hAnsi="Arial" w:cs="Arial"/>
          <w:sz w:val="24"/>
          <w:szCs w:val="24"/>
        </w:rPr>
        <w:t xml:space="preserve">lectricidad </w:t>
      </w:r>
      <w:r w:rsidR="000E3541" w:rsidRPr="006A5F92">
        <w:rPr>
          <w:rFonts w:ascii="Arial" w:hAnsi="Arial" w:cs="Arial"/>
          <w:sz w:val="24"/>
          <w:szCs w:val="24"/>
        </w:rPr>
        <w:t>D</w:t>
      </w:r>
      <w:r w:rsidR="00945166" w:rsidRPr="006A5F92">
        <w:rPr>
          <w:rFonts w:ascii="Arial" w:hAnsi="Arial" w:cs="Arial"/>
          <w:sz w:val="24"/>
          <w:szCs w:val="24"/>
        </w:rPr>
        <w:t>ominicana.</w:t>
      </w:r>
    </w:p>
    <w:p w14:paraId="36831AE9" w14:textId="2FCD55FB" w:rsidR="00B9006B" w:rsidRPr="006A5F92" w:rsidRDefault="008134C7" w:rsidP="00215A35">
      <w:pPr>
        <w:jc w:val="both"/>
        <w:rPr>
          <w:rFonts w:ascii="Arial" w:hAnsi="Arial" w:cs="Arial"/>
          <w:sz w:val="24"/>
          <w:szCs w:val="24"/>
        </w:rPr>
      </w:pPr>
      <w:r w:rsidRPr="006A5F92">
        <w:rPr>
          <w:rFonts w:ascii="Arial" w:hAnsi="Arial" w:cs="Arial"/>
          <w:sz w:val="24"/>
          <w:szCs w:val="24"/>
        </w:rPr>
        <w:t xml:space="preserve">La </w:t>
      </w:r>
      <w:r w:rsidR="00945166" w:rsidRPr="006A5F92">
        <w:rPr>
          <w:rFonts w:ascii="Arial" w:hAnsi="Arial" w:cs="Arial"/>
          <w:sz w:val="24"/>
          <w:szCs w:val="24"/>
        </w:rPr>
        <w:t xml:space="preserve">Empresa de Transmisión de Electricidad Dominicana </w:t>
      </w:r>
      <w:r w:rsidRPr="006A5F92">
        <w:rPr>
          <w:rFonts w:ascii="Arial" w:hAnsi="Arial" w:cs="Arial"/>
          <w:sz w:val="24"/>
          <w:szCs w:val="24"/>
        </w:rPr>
        <w:t xml:space="preserve">tendrá un Auditor General, nombrado por el Consejo Directivo, del cual dependerá, quien se encargará de examinar continuamente los asuntos de la Empresa y de informar acerca de éstos al Administrador y al Consejo Directivo. </w:t>
      </w:r>
    </w:p>
    <w:p w14:paraId="5EAC2792" w14:textId="1D9E62E2" w:rsidR="000E3541" w:rsidRPr="006A5F92" w:rsidRDefault="00B9006B" w:rsidP="00215A35">
      <w:pPr>
        <w:jc w:val="both"/>
        <w:rPr>
          <w:rFonts w:ascii="Arial" w:hAnsi="Arial" w:cs="Arial"/>
          <w:sz w:val="24"/>
          <w:szCs w:val="24"/>
        </w:rPr>
      </w:pPr>
      <w:r w:rsidRPr="006A5F92">
        <w:rPr>
          <w:rFonts w:ascii="Arial" w:hAnsi="Arial" w:cs="Arial"/>
          <w:sz w:val="24"/>
          <w:szCs w:val="24"/>
        </w:rPr>
        <w:t>Articulo 2</w:t>
      </w:r>
      <w:r w:rsidR="00E01876" w:rsidRPr="006A5F92">
        <w:rPr>
          <w:rFonts w:ascii="Arial" w:hAnsi="Arial" w:cs="Arial"/>
          <w:sz w:val="24"/>
          <w:szCs w:val="24"/>
        </w:rPr>
        <w:t>7</w:t>
      </w:r>
      <w:r w:rsidR="008134C7" w:rsidRPr="006A5F92">
        <w:rPr>
          <w:rFonts w:ascii="Arial" w:hAnsi="Arial" w:cs="Arial"/>
          <w:sz w:val="24"/>
          <w:szCs w:val="24"/>
        </w:rPr>
        <w:t xml:space="preserve">.- </w:t>
      </w:r>
      <w:r w:rsidR="000E3541" w:rsidRPr="006A5F92">
        <w:rPr>
          <w:rFonts w:ascii="Arial" w:hAnsi="Arial" w:cs="Arial"/>
          <w:sz w:val="24"/>
          <w:szCs w:val="24"/>
        </w:rPr>
        <w:t>De las auditorias y el control del Estado</w:t>
      </w:r>
    </w:p>
    <w:p w14:paraId="0D76FE75" w14:textId="3256047F" w:rsidR="00FF1F60" w:rsidRPr="006A5F92" w:rsidRDefault="00FF1F60" w:rsidP="00FF1F60">
      <w:pPr>
        <w:jc w:val="both"/>
        <w:rPr>
          <w:rFonts w:ascii="Arial" w:hAnsi="Arial" w:cs="Arial"/>
          <w:sz w:val="24"/>
          <w:szCs w:val="24"/>
        </w:rPr>
      </w:pPr>
      <w:r w:rsidRPr="006A5F92">
        <w:rPr>
          <w:rFonts w:ascii="Arial" w:hAnsi="Arial" w:cs="Arial"/>
          <w:sz w:val="24"/>
          <w:szCs w:val="24"/>
        </w:rPr>
        <w:t xml:space="preserve">La </w:t>
      </w:r>
      <w:r w:rsidR="00945166" w:rsidRPr="006A5F92">
        <w:rPr>
          <w:rFonts w:ascii="Arial" w:hAnsi="Arial" w:cs="Arial"/>
          <w:sz w:val="24"/>
          <w:szCs w:val="24"/>
        </w:rPr>
        <w:t>Empresa de Transmisión de Electricidad Dominicana</w:t>
      </w:r>
      <w:r w:rsidRPr="006A5F92">
        <w:rPr>
          <w:rFonts w:ascii="Arial" w:hAnsi="Arial" w:cs="Arial"/>
          <w:sz w:val="24"/>
          <w:szCs w:val="24"/>
        </w:rPr>
        <w:t xml:space="preserve"> deberá contratar anualmente una </w:t>
      </w:r>
      <w:r w:rsidR="00B33E6D" w:rsidRPr="006A5F92">
        <w:rPr>
          <w:rFonts w:ascii="Arial" w:hAnsi="Arial" w:cs="Arial"/>
          <w:sz w:val="24"/>
          <w:szCs w:val="24"/>
        </w:rPr>
        <w:t>auditoría</w:t>
      </w:r>
      <w:r w:rsidRPr="006A5F92">
        <w:rPr>
          <w:rFonts w:ascii="Arial" w:hAnsi="Arial" w:cs="Arial"/>
          <w:sz w:val="24"/>
          <w:szCs w:val="24"/>
        </w:rPr>
        <w:t xml:space="preserve"> externa con una firma de auditores de reconocida capacidad cuyos resultados deberán ser enviados al Ministerio de Energía, Minas e Hidrocarburos. En adición, el Gobierno dominicano podrá ordenar, por los medios que considere de lugar y en el momento que lo estime oportuno, inspecciones periódicas de los libros de contabilidad de dicha Empresa, o la realización de auditorías.</w:t>
      </w:r>
    </w:p>
    <w:p w14:paraId="290C8FFE" w14:textId="3388A91D" w:rsidR="000E3541" w:rsidRPr="006A5F92" w:rsidRDefault="000E3541" w:rsidP="00215A35">
      <w:pPr>
        <w:jc w:val="both"/>
        <w:rPr>
          <w:rFonts w:ascii="Arial" w:hAnsi="Arial" w:cs="Arial"/>
          <w:sz w:val="24"/>
          <w:szCs w:val="24"/>
        </w:rPr>
      </w:pPr>
      <w:r w:rsidRPr="006A5F92">
        <w:rPr>
          <w:rFonts w:ascii="Arial" w:hAnsi="Arial" w:cs="Arial"/>
          <w:sz w:val="24"/>
          <w:szCs w:val="24"/>
        </w:rPr>
        <w:t>La</w:t>
      </w:r>
      <w:r w:rsidR="00945166" w:rsidRPr="006A5F92">
        <w:rPr>
          <w:rFonts w:ascii="Arial" w:hAnsi="Arial" w:cs="Arial"/>
          <w:sz w:val="24"/>
          <w:szCs w:val="24"/>
        </w:rPr>
        <w:t xml:space="preserve"> Empresa de Transmisión de Electricidad Dominicana</w:t>
      </w:r>
      <w:r w:rsidRPr="006A5F92">
        <w:rPr>
          <w:rFonts w:ascii="Arial" w:hAnsi="Arial" w:cs="Arial"/>
          <w:sz w:val="24"/>
          <w:szCs w:val="24"/>
        </w:rPr>
        <w:t xml:space="preserve"> estará sometida además al control, desde el punto de vista financiero, de la Contraloría General de la </w:t>
      </w:r>
      <w:r w:rsidR="00B33E6D" w:rsidRPr="006A5F92">
        <w:rPr>
          <w:rFonts w:ascii="Arial" w:hAnsi="Arial" w:cs="Arial"/>
          <w:sz w:val="24"/>
          <w:szCs w:val="24"/>
        </w:rPr>
        <w:t>República</w:t>
      </w:r>
      <w:r w:rsidRPr="006A5F92">
        <w:rPr>
          <w:rFonts w:ascii="Arial" w:hAnsi="Arial" w:cs="Arial"/>
          <w:sz w:val="24"/>
          <w:szCs w:val="24"/>
        </w:rPr>
        <w:t xml:space="preserve"> y de la Cámara de Cuentas, en la forma establecida en la Constitución y en las leyes de la </w:t>
      </w:r>
      <w:r w:rsidR="00B33E6D" w:rsidRPr="006A5F92">
        <w:rPr>
          <w:rFonts w:ascii="Arial" w:hAnsi="Arial" w:cs="Arial"/>
          <w:sz w:val="24"/>
          <w:szCs w:val="24"/>
        </w:rPr>
        <w:t>República</w:t>
      </w:r>
      <w:r w:rsidRPr="006A5F92">
        <w:rPr>
          <w:rFonts w:ascii="Arial" w:hAnsi="Arial" w:cs="Arial"/>
          <w:sz w:val="24"/>
          <w:szCs w:val="24"/>
        </w:rPr>
        <w:t xml:space="preserve">. </w:t>
      </w:r>
    </w:p>
    <w:p w14:paraId="61FCD3AB" w14:textId="35311CF1" w:rsidR="000E3541" w:rsidRPr="006A5F92" w:rsidRDefault="002E0232" w:rsidP="00215A35">
      <w:pPr>
        <w:jc w:val="both"/>
        <w:rPr>
          <w:rFonts w:ascii="Arial" w:hAnsi="Arial" w:cs="Arial"/>
          <w:sz w:val="24"/>
          <w:szCs w:val="24"/>
        </w:rPr>
      </w:pPr>
      <w:r w:rsidRPr="006A5F92">
        <w:rPr>
          <w:rFonts w:ascii="Arial" w:hAnsi="Arial" w:cs="Arial"/>
          <w:sz w:val="24"/>
          <w:szCs w:val="24"/>
        </w:rPr>
        <w:t>Articulo 2</w:t>
      </w:r>
      <w:r w:rsidR="00E01876" w:rsidRPr="006A5F92">
        <w:rPr>
          <w:rFonts w:ascii="Arial" w:hAnsi="Arial" w:cs="Arial"/>
          <w:sz w:val="24"/>
          <w:szCs w:val="24"/>
        </w:rPr>
        <w:t>8</w:t>
      </w:r>
      <w:r w:rsidR="008134C7" w:rsidRPr="006A5F92">
        <w:rPr>
          <w:rFonts w:ascii="Arial" w:hAnsi="Arial" w:cs="Arial"/>
          <w:sz w:val="24"/>
          <w:szCs w:val="24"/>
        </w:rPr>
        <w:t xml:space="preserve">.- </w:t>
      </w:r>
      <w:r w:rsidR="000E3541" w:rsidRPr="006A5F92">
        <w:rPr>
          <w:rFonts w:ascii="Arial" w:hAnsi="Arial" w:cs="Arial"/>
          <w:sz w:val="24"/>
          <w:szCs w:val="24"/>
        </w:rPr>
        <w:t>Deber de cumplir con las normas y regulaciones del subsector eléctrico</w:t>
      </w:r>
    </w:p>
    <w:p w14:paraId="3B514381" w14:textId="704E0C52" w:rsidR="00B9006B" w:rsidRPr="006A5F92" w:rsidRDefault="000E3541" w:rsidP="00215A35">
      <w:pPr>
        <w:jc w:val="both"/>
        <w:rPr>
          <w:rFonts w:ascii="Arial" w:hAnsi="Arial" w:cs="Arial"/>
          <w:sz w:val="24"/>
          <w:szCs w:val="24"/>
        </w:rPr>
      </w:pPr>
      <w:r w:rsidRPr="006A5F92">
        <w:rPr>
          <w:rFonts w:ascii="Arial" w:hAnsi="Arial" w:cs="Arial"/>
          <w:sz w:val="24"/>
          <w:szCs w:val="24"/>
        </w:rPr>
        <w:t xml:space="preserve">La </w:t>
      </w:r>
      <w:r w:rsidR="00945166" w:rsidRPr="006A5F92">
        <w:rPr>
          <w:rFonts w:ascii="Arial" w:hAnsi="Arial" w:cs="Arial"/>
          <w:sz w:val="24"/>
          <w:szCs w:val="24"/>
        </w:rPr>
        <w:t>Empresa de Transmisión de Electricidad Dominicana</w:t>
      </w:r>
      <w:r w:rsidR="008134C7" w:rsidRPr="006A5F92">
        <w:rPr>
          <w:rFonts w:ascii="Arial" w:hAnsi="Arial" w:cs="Arial"/>
          <w:sz w:val="24"/>
          <w:szCs w:val="24"/>
        </w:rPr>
        <w:t xml:space="preserve"> operará su servicio público de </w:t>
      </w:r>
      <w:r w:rsidRPr="006A5F92">
        <w:rPr>
          <w:rFonts w:ascii="Arial" w:hAnsi="Arial" w:cs="Arial"/>
          <w:sz w:val="24"/>
          <w:szCs w:val="24"/>
        </w:rPr>
        <w:t xml:space="preserve">transmisión </w:t>
      </w:r>
      <w:r w:rsidR="008134C7" w:rsidRPr="006A5F92">
        <w:rPr>
          <w:rFonts w:ascii="Arial" w:hAnsi="Arial" w:cs="Arial"/>
          <w:sz w:val="24"/>
          <w:szCs w:val="24"/>
        </w:rPr>
        <w:t>de energía eléctrica, sujetándose a las regulaciones emanadas de las instituciones del subsector eléctrico, a las disposiciones legales que rigen la materia y a la normativa que al efecto dicte el Poder Ejecutivo.</w:t>
      </w:r>
    </w:p>
    <w:p w14:paraId="3797736C" w14:textId="0FC5F1C8" w:rsidR="005F7B19" w:rsidRPr="006A5F92" w:rsidRDefault="00A326FF" w:rsidP="005F7B19">
      <w:pPr>
        <w:jc w:val="center"/>
        <w:rPr>
          <w:rFonts w:ascii="Arial" w:hAnsi="Arial" w:cs="Arial"/>
          <w:b/>
          <w:sz w:val="24"/>
          <w:szCs w:val="24"/>
        </w:rPr>
      </w:pPr>
      <w:r w:rsidRPr="006A5F92">
        <w:rPr>
          <w:rFonts w:ascii="Arial" w:hAnsi="Arial" w:cs="Arial"/>
          <w:b/>
          <w:sz w:val="24"/>
          <w:szCs w:val="24"/>
        </w:rPr>
        <w:t>Capítulo</w:t>
      </w:r>
      <w:r w:rsidR="00A55C4E" w:rsidRPr="006A5F92">
        <w:rPr>
          <w:rFonts w:ascii="Arial" w:hAnsi="Arial" w:cs="Arial"/>
          <w:b/>
          <w:sz w:val="24"/>
          <w:szCs w:val="24"/>
        </w:rPr>
        <w:t xml:space="preserve"> </w:t>
      </w:r>
      <w:r w:rsidR="00E01876" w:rsidRPr="006A5F92">
        <w:rPr>
          <w:rFonts w:ascii="Arial" w:hAnsi="Arial" w:cs="Arial"/>
          <w:b/>
          <w:sz w:val="24"/>
          <w:szCs w:val="24"/>
        </w:rPr>
        <w:t>5</w:t>
      </w:r>
      <w:r w:rsidR="00A55C4E" w:rsidRPr="006A5F92">
        <w:rPr>
          <w:rFonts w:ascii="Arial" w:hAnsi="Arial" w:cs="Arial"/>
          <w:b/>
          <w:sz w:val="24"/>
          <w:szCs w:val="24"/>
        </w:rPr>
        <w:t xml:space="preserve">. </w:t>
      </w:r>
    </w:p>
    <w:p w14:paraId="2468D3E7" w14:textId="77777777" w:rsidR="00E01876" w:rsidRPr="006A5F92" w:rsidRDefault="00D46665" w:rsidP="005F7B19">
      <w:pPr>
        <w:jc w:val="center"/>
        <w:rPr>
          <w:rFonts w:ascii="Arial" w:hAnsi="Arial" w:cs="Arial"/>
          <w:b/>
          <w:sz w:val="24"/>
          <w:szCs w:val="24"/>
        </w:rPr>
      </w:pPr>
      <w:r w:rsidRPr="006A5F92">
        <w:rPr>
          <w:rFonts w:ascii="Arial" w:hAnsi="Arial" w:cs="Arial"/>
          <w:b/>
          <w:sz w:val="24"/>
          <w:szCs w:val="24"/>
        </w:rPr>
        <w:lastRenderedPageBreak/>
        <w:t xml:space="preserve"> Del sect</w:t>
      </w:r>
      <w:r w:rsidR="00B82AF5" w:rsidRPr="006A5F92">
        <w:rPr>
          <w:rFonts w:ascii="Arial" w:hAnsi="Arial" w:cs="Arial"/>
          <w:b/>
          <w:sz w:val="24"/>
          <w:szCs w:val="24"/>
        </w:rPr>
        <w:t xml:space="preserve">or distribución de electricidad </w:t>
      </w:r>
    </w:p>
    <w:p w14:paraId="4CFE3123" w14:textId="202A5B5B" w:rsidR="00444A82" w:rsidRPr="006A5F92" w:rsidRDefault="00E01876" w:rsidP="003333E7">
      <w:pPr>
        <w:jc w:val="both"/>
        <w:rPr>
          <w:rFonts w:ascii="Arial" w:hAnsi="Arial" w:cs="Arial"/>
          <w:sz w:val="24"/>
          <w:szCs w:val="24"/>
        </w:rPr>
      </w:pPr>
      <w:r w:rsidRPr="006A5F92">
        <w:rPr>
          <w:rFonts w:ascii="Arial" w:hAnsi="Arial" w:cs="Arial"/>
          <w:sz w:val="24"/>
          <w:szCs w:val="24"/>
        </w:rPr>
        <w:t>Artí</w:t>
      </w:r>
      <w:r w:rsidR="006A3578" w:rsidRPr="006A5F92">
        <w:rPr>
          <w:rFonts w:ascii="Arial" w:hAnsi="Arial" w:cs="Arial"/>
          <w:sz w:val="24"/>
          <w:szCs w:val="24"/>
        </w:rPr>
        <w:t xml:space="preserve">culo </w:t>
      </w:r>
      <w:r w:rsidRPr="006A5F92">
        <w:rPr>
          <w:rFonts w:ascii="Arial" w:hAnsi="Arial" w:cs="Arial"/>
          <w:sz w:val="24"/>
          <w:szCs w:val="24"/>
        </w:rPr>
        <w:t>29</w:t>
      </w:r>
      <w:r w:rsidR="009D27C2" w:rsidRPr="006A5F92">
        <w:rPr>
          <w:rFonts w:ascii="Arial" w:hAnsi="Arial" w:cs="Arial"/>
          <w:sz w:val="24"/>
          <w:szCs w:val="24"/>
        </w:rPr>
        <w:t xml:space="preserve">.- </w:t>
      </w:r>
      <w:r w:rsidR="00444A82" w:rsidRPr="006A5F92">
        <w:rPr>
          <w:rFonts w:ascii="Arial" w:hAnsi="Arial" w:cs="Arial"/>
          <w:sz w:val="24"/>
          <w:szCs w:val="24"/>
        </w:rPr>
        <w:t xml:space="preserve">De las responsabilidades de electrificación rural, en zonas sub-urbanas y en localidades de escasos recursos económicos. </w:t>
      </w:r>
    </w:p>
    <w:p w14:paraId="4EAFDFEF" w14:textId="77777777" w:rsidR="00BC11EE" w:rsidRPr="006A5F92" w:rsidRDefault="00BC11EE" w:rsidP="003333E7">
      <w:pPr>
        <w:jc w:val="both"/>
        <w:rPr>
          <w:rFonts w:ascii="Arial" w:hAnsi="Arial" w:cs="Arial"/>
          <w:sz w:val="24"/>
          <w:szCs w:val="24"/>
        </w:rPr>
      </w:pPr>
      <w:r w:rsidRPr="006A5F92">
        <w:rPr>
          <w:rFonts w:ascii="Arial" w:hAnsi="Arial" w:cs="Arial"/>
          <w:sz w:val="24"/>
          <w:szCs w:val="24"/>
        </w:rPr>
        <w:t xml:space="preserve">Se </w:t>
      </w:r>
      <w:r w:rsidR="008B6CF1" w:rsidRPr="006A5F92">
        <w:rPr>
          <w:rFonts w:ascii="Arial" w:hAnsi="Arial" w:cs="Arial"/>
          <w:sz w:val="24"/>
          <w:szCs w:val="24"/>
        </w:rPr>
        <w:t xml:space="preserve">ordena que las labores de la Unidad de </w:t>
      </w:r>
      <w:r w:rsidR="003333E7" w:rsidRPr="006A5F92">
        <w:rPr>
          <w:rFonts w:ascii="Arial" w:hAnsi="Arial" w:cs="Arial"/>
          <w:sz w:val="24"/>
          <w:szCs w:val="24"/>
        </w:rPr>
        <w:t>Electrificación</w:t>
      </w:r>
      <w:r w:rsidR="008B6CF1" w:rsidRPr="006A5F92">
        <w:rPr>
          <w:rFonts w:ascii="Arial" w:hAnsi="Arial" w:cs="Arial"/>
          <w:sz w:val="24"/>
          <w:szCs w:val="24"/>
        </w:rPr>
        <w:t xml:space="preserve"> Rural de la </w:t>
      </w:r>
      <w:r w:rsidR="003333E7" w:rsidRPr="006A5F92">
        <w:rPr>
          <w:rFonts w:ascii="Arial" w:hAnsi="Arial" w:cs="Arial"/>
          <w:sz w:val="24"/>
          <w:szCs w:val="24"/>
        </w:rPr>
        <w:t>Corporación</w:t>
      </w:r>
      <w:r w:rsidR="008B6CF1" w:rsidRPr="006A5F92">
        <w:rPr>
          <w:rFonts w:ascii="Arial" w:hAnsi="Arial" w:cs="Arial"/>
          <w:sz w:val="24"/>
          <w:szCs w:val="24"/>
        </w:rPr>
        <w:t xml:space="preserve"> Dominicana de Electricidad sean asumidas por las empresas distribuidoras de electricidad, dentro de la zona de concesión de cada una, a fin de que</w:t>
      </w:r>
      <w:r w:rsidR="003944B4" w:rsidRPr="006A5F92">
        <w:rPr>
          <w:rFonts w:ascii="Arial" w:hAnsi="Arial" w:cs="Arial"/>
          <w:sz w:val="24"/>
          <w:szCs w:val="24"/>
        </w:rPr>
        <w:t xml:space="preserve"> se cumplan de modo </w:t>
      </w:r>
      <w:r w:rsidR="003333E7" w:rsidRPr="006A5F92">
        <w:rPr>
          <w:rFonts w:ascii="Arial" w:hAnsi="Arial" w:cs="Arial"/>
          <w:sz w:val="24"/>
          <w:szCs w:val="24"/>
        </w:rPr>
        <w:t>más</w:t>
      </w:r>
      <w:r w:rsidR="003944B4" w:rsidRPr="006A5F92">
        <w:rPr>
          <w:rFonts w:ascii="Arial" w:hAnsi="Arial" w:cs="Arial"/>
          <w:sz w:val="24"/>
          <w:szCs w:val="24"/>
        </w:rPr>
        <w:t xml:space="preserve"> eficiente, los </w:t>
      </w:r>
      <w:r w:rsidRPr="006A5F92">
        <w:rPr>
          <w:rFonts w:ascii="Arial" w:hAnsi="Arial" w:cs="Arial"/>
          <w:sz w:val="24"/>
          <w:szCs w:val="24"/>
        </w:rPr>
        <w:t xml:space="preserve">objetivos </w:t>
      </w:r>
      <w:r w:rsidR="003944B4" w:rsidRPr="006A5F92">
        <w:rPr>
          <w:rFonts w:ascii="Arial" w:hAnsi="Arial" w:cs="Arial"/>
          <w:sz w:val="24"/>
          <w:szCs w:val="24"/>
        </w:rPr>
        <w:t xml:space="preserve">de </w:t>
      </w:r>
      <w:r w:rsidRPr="006A5F92">
        <w:rPr>
          <w:rFonts w:ascii="Arial" w:hAnsi="Arial" w:cs="Arial"/>
          <w:sz w:val="24"/>
          <w:szCs w:val="24"/>
        </w:rPr>
        <w:t>electrificación de las zonas rurales, sub-urbanas y de las localidades aisladas de e</w:t>
      </w:r>
      <w:r w:rsidR="00833CFA" w:rsidRPr="006A5F92">
        <w:rPr>
          <w:rFonts w:ascii="Arial" w:hAnsi="Arial" w:cs="Arial"/>
          <w:sz w:val="24"/>
          <w:szCs w:val="24"/>
        </w:rPr>
        <w:t>scasos recursos económicos del p</w:t>
      </w:r>
      <w:r w:rsidRPr="006A5F92">
        <w:rPr>
          <w:rFonts w:ascii="Arial" w:hAnsi="Arial" w:cs="Arial"/>
          <w:sz w:val="24"/>
          <w:szCs w:val="24"/>
        </w:rPr>
        <w:t>aís, con el propósito de contribuir con su desarrollo socioeconómico, mejorar su calidad de vida, combatir la pobreza, restringir la migración del campo a la ciudad y fomentar el aprovechamiento de fuentes de energía limpias y renovables.</w:t>
      </w:r>
    </w:p>
    <w:p w14:paraId="4C2EB3F5" w14:textId="77777777" w:rsidR="00FA2F79" w:rsidRPr="006A5F92" w:rsidRDefault="003333E7" w:rsidP="00130CA4">
      <w:pPr>
        <w:jc w:val="both"/>
        <w:rPr>
          <w:rFonts w:ascii="Arial" w:hAnsi="Arial" w:cs="Arial"/>
          <w:sz w:val="24"/>
          <w:szCs w:val="24"/>
        </w:rPr>
      </w:pPr>
      <w:r w:rsidRPr="006A5F92">
        <w:rPr>
          <w:rFonts w:ascii="Arial" w:hAnsi="Arial" w:cs="Arial"/>
          <w:sz w:val="24"/>
          <w:szCs w:val="24"/>
        </w:rPr>
        <w:t>Para tales fines, l</w:t>
      </w:r>
      <w:r w:rsidR="00FA2F79" w:rsidRPr="006A5F92">
        <w:rPr>
          <w:rFonts w:ascii="Arial" w:hAnsi="Arial" w:cs="Arial"/>
          <w:sz w:val="24"/>
          <w:szCs w:val="24"/>
        </w:rPr>
        <w:t xml:space="preserve">os activos y pasivos </w:t>
      </w:r>
      <w:r w:rsidR="00833CFA" w:rsidRPr="006A5F92">
        <w:rPr>
          <w:rFonts w:ascii="Arial" w:hAnsi="Arial" w:cs="Arial"/>
          <w:sz w:val="24"/>
          <w:szCs w:val="24"/>
        </w:rPr>
        <w:t xml:space="preserve">de la Corporación Dominicana de Empresas Eléctricas Estatales </w:t>
      </w:r>
      <w:r w:rsidR="00FA2F79" w:rsidRPr="006A5F92">
        <w:rPr>
          <w:rFonts w:ascii="Arial" w:hAnsi="Arial" w:cs="Arial"/>
          <w:sz w:val="24"/>
          <w:szCs w:val="24"/>
        </w:rPr>
        <w:t>asociados a la U</w:t>
      </w:r>
      <w:r w:rsidRPr="006A5F92">
        <w:rPr>
          <w:rFonts w:ascii="Arial" w:hAnsi="Arial" w:cs="Arial"/>
          <w:sz w:val="24"/>
          <w:szCs w:val="24"/>
        </w:rPr>
        <w:t xml:space="preserve">nidad de </w:t>
      </w:r>
      <w:r w:rsidR="00444A82" w:rsidRPr="006A5F92">
        <w:rPr>
          <w:rFonts w:ascii="Arial" w:hAnsi="Arial" w:cs="Arial"/>
          <w:sz w:val="24"/>
          <w:szCs w:val="24"/>
        </w:rPr>
        <w:t>Electrificación</w:t>
      </w:r>
      <w:r w:rsidR="00B33E6D" w:rsidRPr="006A5F92">
        <w:rPr>
          <w:rFonts w:ascii="Arial" w:hAnsi="Arial" w:cs="Arial"/>
          <w:sz w:val="24"/>
          <w:szCs w:val="24"/>
        </w:rPr>
        <w:t xml:space="preserve"> </w:t>
      </w:r>
      <w:r w:rsidR="00FA2F79" w:rsidRPr="006A5F92">
        <w:rPr>
          <w:rFonts w:ascii="Arial" w:hAnsi="Arial" w:cs="Arial"/>
          <w:sz w:val="24"/>
          <w:szCs w:val="24"/>
        </w:rPr>
        <w:t>R</w:t>
      </w:r>
      <w:r w:rsidR="00B55B72" w:rsidRPr="006A5F92">
        <w:rPr>
          <w:rFonts w:ascii="Arial" w:hAnsi="Arial" w:cs="Arial"/>
          <w:sz w:val="24"/>
          <w:szCs w:val="24"/>
        </w:rPr>
        <w:t>ural,</w:t>
      </w:r>
      <w:r w:rsidR="00B33E6D" w:rsidRPr="006A5F92">
        <w:rPr>
          <w:rFonts w:ascii="Arial" w:hAnsi="Arial" w:cs="Arial"/>
          <w:sz w:val="24"/>
          <w:szCs w:val="24"/>
        </w:rPr>
        <w:t xml:space="preserve"> </w:t>
      </w:r>
      <w:r w:rsidR="00B42E6E" w:rsidRPr="006A5F92">
        <w:rPr>
          <w:rFonts w:ascii="Arial" w:hAnsi="Arial" w:cs="Arial"/>
          <w:sz w:val="24"/>
          <w:szCs w:val="24"/>
        </w:rPr>
        <w:t xml:space="preserve">así como los compromisos pendientes de ejecución, </w:t>
      </w:r>
      <w:r w:rsidR="00FA2F79" w:rsidRPr="006A5F92">
        <w:rPr>
          <w:rFonts w:ascii="Arial" w:hAnsi="Arial" w:cs="Arial"/>
          <w:sz w:val="24"/>
          <w:szCs w:val="24"/>
        </w:rPr>
        <w:t xml:space="preserve">se </w:t>
      </w:r>
      <w:r w:rsidR="0003011E" w:rsidRPr="006A5F92">
        <w:rPr>
          <w:rFonts w:ascii="Arial" w:hAnsi="Arial" w:cs="Arial"/>
          <w:sz w:val="24"/>
          <w:szCs w:val="24"/>
        </w:rPr>
        <w:t>distribuirán conforme resulte de un estudio que</w:t>
      </w:r>
      <w:r w:rsidRPr="006A5F92">
        <w:rPr>
          <w:rFonts w:ascii="Arial" w:hAnsi="Arial" w:cs="Arial"/>
          <w:sz w:val="24"/>
          <w:szCs w:val="24"/>
        </w:rPr>
        <w:t xml:space="preserve"> a tales fines </w:t>
      </w:r>
      <w:r w:rsidR="00833CFA" w:rsidRPr="006A5F92">
        <w:rPr>
          <w:rFonts w:ascii="Arial" w:hAnsi="Arial" w:cs="Arial"/>
          <w:sz w:val="24"/>
          <w:szCs w:val="24"/>
        </w:rPr>
        <w:t>sea efectuado. Dicho estudio será o</w:t>
      </w:r>
      <w:r w:rsidR="0003011E" w:rsidRPr="006A5F92">
        <w:rPr>
          <w:rFonts w:ascii="Arial" w:hAnsi="Arial" w:cs="Arial"/>
          <w:sz w:val="24"/>
          <w:szCs w:val="24"/>
        </w:rPr>
        <w:t>rdenado por el M</w:t>
      </w:r>
      <w:r w:rsidRPr="006A5F92">
        <w:rPr>
          <w:rFonts w:ascii="Arial" w:hAnsi="Arial" w:cs="Arial"/>
          <w:sz w:val="24"/>
          <w:szCs w:val="24"/>
        </w:rPr>
        <w:t xml:space="preserve">inisterio de </w:t>
      </w:r>
      <w:r w:rsidR="00394D3C" w:rsidRPr="006A5F92">
        <w:rPr>
          <w:rFonts w:ascii="Arial" w:hAnsi="Arial" w:cs="Arial"/>
          <w:sz w:val="24"/>
          <w:szCs w:val="24"/>
        </w:rPr>
        <w:t>Energía</w:t>
      </w:r>
      <w:r w:rsidRPr="006A5F92">
        <w:rPr>
          <w:rFonts w:ascii="Arial" w:hAnsi="Arial" w:cs="Arial"/>
          <w:sz w:val="24"/>
          <w:szCs w:val="24"/>
        </w:rPr>
        <w:t xml:space="preserve"> y </w:t>
      </w:r>
      <w:r w:rsidR="0003011E" w:rsidRPr="006A5F92">
        <w:rPr>
          <w:rFonts w:ascii="Arial" w:hAnsi="Arial" w:cs="Arial"/>
          <w:sz w:val="24"/>
          <w:szCs w:val="24"/>
        </w:rPr>
        <w:t>M</w:t>
      </w:r>
      <w:r w:rsidRPr="006A5F92">
        <w:rPr>
          <w:rFonts w:ascii="Arial" w:hAnsi="Arial" w:cs="Arial"/>
          <w:sz w:val="24"/>
          <w:szCs w:val="24"/>
        </w:rPr>
        <w:t xml:space="preserve">inas dentro de los </w:t>
      </w:r>
      <w:r w:rsidR="00833CFA" w:rsidRPr="006A5F92">
        <w:rPr>
          <w:rFonts w:ascii="Arial" w:hAnsi="Arial" w:cs="Arial"/>
          <w:sz w:val="24"/>
          <w:szCs w:val="24"/>
        </w:rPr>
        <w:t xml:space="preserve">sesenta </w:t>
      </w:r>
      <w:r w:rsidRPr="006A5F92">
        <w:rPr>
          <w:rFonts w:ascii="Arial" w:hAnsi="Arial" w:cs="Arial"/>
          <w:sz w:val="24"/>
          <w:szCs w:val="24"/>
        </w:rPr>
        <w:t>(</w:t>
      </w:r>
      <w:r w:rsidR="00833CFA" w:rsidRPr="006A5F92">
        <w:rPr>
          <w:rFonts w:ascii="Arial" w:hAnsi="Arial" w:cs="Arial"/>
          <w:sz w:val="24"/>
          <w:szCs w:val="24"/>
        </w:rPr>
        <w:t>6</w:t>
      </w:r>
      <w:r w:rsidRPr="006A5F92">
        <w:rPr>
          <w:rFonts w:ascii="Arial" w:hAnsi="Arial" w:cs="Arial"/>
          <w:sz w:val="24"/>
          <w:szCs w:val="24"/>
        </w:rPr>
        <w:t>0) días que sigan a la promulgación de esta ley,</w:t>
      </w:r>
      <w:r w:rsidR="0003011E" w:rsidRPr="006A5F92">
        <w:rPr>
          <w:rFonts w:ascii="Arial" w:hAnsi="Arial" w:cs="Arial"/>
          <w:sz w:val="24"/>
          <w:szCs w:val="24"/>
        </w:rPr>
        <w:t xml:space="preserve"> de modo que la distribución</w:t>
      </w:r>
      <w:r w:rsidRPr="006A5F92">
        <w:rPr>
          <w:rFonts w:ascii="Arial" w:hAnsi="Arial" w:cs="Arial"/>
          <w:sz w:val="24"/>
          <w:szCs w:val="24"/>
        </w:rPr>
        <w:t xml:space="preserve"> de tales activos </w:t>
      </w:r>
      <w:r w:rsidR="0003011E" w:rsidRPr="006A5F92">
        <w:rPr>
          <w:rFonts w:ascii="Arial" w:hAnsi="Arial" w:cs="Arial"/>
          <w:sz w:val="24"/>
          <w:szCs w:val="24"/>
        </w:rPr>
        <w:t xml:space="preserve">se haga </w:t>
      </w:r>
      <w:r w:rsidRPr="006A5F92">
        <w:rPr>
          <w:rFonts w:ascii="Arial" w:hAnsi="Arial" w:cs="Arial"/>
          <w:sz w:val="24"/>
          <w:szCs w:val="24"/>
        </w:rPr>
        <w:t xml:space="preserve">en proporción al tamaño de las zonas pendientes de electrificar en las zonas de concesión de distribución y a los pasivos que reciba cada </w:t>
      </w:r>
      <w:r w:rsidR="00FA2F79" w:rsidRPr="006A5F92">
        <w:rPr>
          <w:rFonts w:ascii="Arial" w:hAnsi="Arial" w:cs="Arial"/>
          <w:sz w:val="24"/>
          <w:szCs w:val="24"/>
        </w:rPr>
        <w:t xml:space="preserve">empresa de distribución. </w:t>
      </w:r>
    </w:p>
    <w:p w14:paraId="36BA9991" w14:textId="142DB950" w:rsidR="008A4405" w:rsidRPr="006A5F92" w:rsidRDefault="00E01876" w:rsidP="006D1CB0">
      <w:pPr>
        <w:jc w:val="both"/>
        <w:rPr>
          <w:rFonts w:ascii="Arial" w:hAnsi="Arial" w:cs="Arial"/>
          <w:sz w:val="24"/>
          <w:szCs w:val="24"/>
        </w:rPr>
      </w:pPr>
      <w:r w:rsidRPr="006A5F92">
        <w:rPr>
          <w:rFonts w:ascii="Arial" w:hAnsi="Arial" w:cs="Arial"/>
          <w:sz w:val="24"/>
          <w:szCs w:val="24"/>
        </w:rPr>
        <w:t>Artí</w:t>
      </w:r>
      <w:r w:rsidR="009F6870" w:rsidRPr="006A5F92">
        <w:rPr>
          <w:rFonts w:ascii="Arial" w:hAnsi="Arial" w:cs="Arial"/>
          <w:sz w:val="24"/>
          <w:szCs w:val="24"/>
        </w:rPr>
        <w:t xml:space="preserve">culo </w:t>
      </w:r>
      <w:r w:rsidRPr="006A5F92">
        <w:rPr>
          <w:rFonts w:ascii="Arial" w:hAnsi="Arial" w:cs="Arial"/>
          <w:sz w:val="24"/>
          <w:szCs w:val="24"/>
        </w:rPr>
        <w:t>30</w:t>
      </w:r>
      <w:r w:rsidR="005552EF" w:rsidRPr="006A5F92">
        <w:rPr>
          <w:rFonts w:ascii="Arial" w:hAnsi="Arial" w:cs="Arial"/>
          <w:sz w:val="24"/>
          <w:szCs w:val="24"/>
        </w:rPr>
        <w:t xml:space="preserve">.- </w:t>
      </w:r>
      <w:r w:rsidR="00F230D5" w:rsidRPr="006A5F92">
        <w:rPr>
          <w:rFonts w:ascii="Arial" w:hAnsi="Arial" w:cs="Arial"/>
          <w:sz w:val="24"/>
          <w:szCs w:val="24"/>
        </w:rPr>
        <w:t>De</w:t>
      </w:r>
      <w:r w:rsidR="00F723C7" w:rsidRPr="006A5F92">
        <w:rPr>
          <w:rFonts w:ascii="Arial" w:hAnsi="Arial" w:cs="Arial"/>
          <w:sz w:val="24"/>
          <w:szCs w:val="24"/>
        </w:rPr>
        <w:t xml:space="preserve">finiciones de actividad de </w:t>
      </w:r>
      <w:r w:rsidR="00542DDB" w:rsidRPr="006A5F92">
        <w:rPr>
          <w:rFonts w:ascii="Arial" w:hAnsi="Arial" w:cs="Arial"/>
          <w:sz w:val="24"/>
          <w:szCs w:val="24"/>
        </w:rPr>
        <w:t xml:space="preserve">distribución y comercialización. </w:t>
      </w:r>
    </w:p>
    <w:p w14:paraId="2FA2282B" w14:textId="77777777" w:rsidR="00B20DB0" w:rsidRPr="006A5F92" w:rsidRDefault="00F230D5" w:rsidP="006D1CB0">
      <w:pPr>
        <w:jc w:val="both"/>
        <w:rPr>
          <w:rFonts w:ascii="Arial" w:hAnsi="Arial" w:cs="Arial"/>
          <w:sz w:val="24"/>
          <w:szCs w:val="24"/>
        </w:rPr>
      </w:pPr>
      <w:r w:rsidRPr="006A5F92">
        <w:rPr>
          <w:rFonts w:ascii="Arial" w:hAnsi="Arial" w:cs="Arial"/>
          <w:sz w:val="24"/>
          <w:szCs w:val="24"/>
        </w:rPr>
        <w:t xml:space="preserve">Se modifica el </w:t>
      </w:r>
      <w:r w:rsidR="006D1CB0" w:rsidRPr="006A5F92">
        <w:rPr>
          <w:rFonts w:ascii="Arial" w:hAnsi="Arial" w:cs="Arial"/>
          <w:sz w:val="24"/>
          <w:szCs w:val="24"/>
        </w:rPr>
        <w:t>Artículo</w:t>
      </w:r>
      <w:r w:rsidRPr="006A5F92">
        <w:rPr>
          <w:rFonts w:ascii="Arial" w:hAnsi="Arial" w:cs="Arial"/>
          <w:sz w:val="24"/>
          <w:szCs w:val="24"/>
        </w:rPr>
        <w:t xml:space="preserve"> 1 de la Ley General de Electricidad para </w:t>
      </w:r>
      <w:r w:rsidR="006D1CB0" w:rsidRPr="006A5F92">
        <w:rPr>
          <w:rFonts w:ascii="Arial" w:hAnsi="Arial" w:cs="Arial"/>
          <w:sz w:val="24"/>
          <w:szCs w:val="24"/>
        </w:rPr>
        <w:t>que,</w:t>
      </w:r>
      <w:r w:rsidRPr="006A5F92">
        <w:rPr>
          <w:rFonts w:ascii="Arial" w:hAnsi="Arial" w:cs="Arial"/>
          <w:sz w:val="24"/>
          <w:szCs w:val="24"/>
        </w:rPr>
        <w:t xml:space="preserve"> en lo adelante, las actividades de comercialización y distribución sean definidas del siguiente modo:</w:t>
      </w:r>
    </w:p>
    <w:p w14:paraId="7AEBC0F3" w14:textId="77777777" w:rsidR="00F230D5" w:rsidRPr="006A5F92" w:rsidRDefault="00F230D5" w:rsidP="006D1CB0">
      <w:pPr>
        <w:jc w:val="both"/>
        <w:rPr>
          <w:rFonts w:ascii="Arial" w:hAnsi="Arial" w:cs="Arial"/>
          <w:sz w:val="24"/>
          <w:szCs w:val="24"/>
        </w:rPr>
      </w:pPr>
      <w:r w:rsidRPr="006A5F92">
        <w:rPr>
          <w:rFonts w:ascii="Arial" w:hAnsi="Arial" w:cs="Arial"/>
          <w:sz w:val="24"/>
          <w:szCs w:val="24"/>
        </w:rPr>
        <w:t xml:space="preserve">Actividad de </w:t>
      </w:r>
      <w:r w:rsidR="006D1CB0" w:rsidRPr="006A5F92">
        <w:rPr>
          <w:rFonts w:ascii="Arial" w:hAnsi="Arial" w:cs="Arial"/>
          <w:sz w:val="24"/>
          <w:szCs w:val="24"/>
        </w:rPr>
        <w:t>Comercialización</w:t>
      </w:r>
      <w:r w:rsidRPr="006A5F92">
        <w:rPr>
          <w:rFonts w:ascii="Arial" w:hAnsi="Arial" w:cs="Arial"/>
          <w:sz w:val="24"/>
          <w:szCs w:val="24"/>
        </w:rPr>
        <w:t>: es la prestación del servicio de medición, cobro y servicio al cliente</w:t>
      </w:r>
      <w:r w:rsidR="00F723C7" w:rsidRPr="006A5F92">
        <w:rPr>
          <w:rFonts w:ascii="Arial" w:hAnsi="Arial" w:cs="Arial"/>
          <w:sz w:val="24"/>
          <w:szCs w:val="24"/>
        </w:rPr>
        <w:t xml:space="preserve">, por parte de una Empresa Comercializadora, a los Usuarios Finales. </w:t>
      </w:r>
    </w:p>
    <w:p w14:paraId="4156277C" w14:textId="77777777" w:rsidR="00B20DB0" w:rsidRPr="006A5F92" w:rsidRDefault="00F723C7" w:rsidP="006D1CB0">
      <w:pPr>
        <w:jc w:val="both"/>
        <w:rPr>
          <w:rFonts w:ascii="Arial" w:hAnsi="Arial" w:cs="Arial"/>
          <w:sz w:val="24"/>
          <w:szCs w:val="24"/>
        </w:rPr>
      </w:pPr>
      <w:r w:rsidRPr="006A5F92">
        <w:rPr>
          <w:rFonts w:ascii="Arial" w:hAnsi="Arial" w:cs="Arial"/>
          <w:sz w:val="24"/>
          <w:szCs w:val="24"/>
        </w:rPr>
        <w:t xml:space="preserve">Actividad de </w:t>
      </w:r>
      <w:r w:rsidR="006D1CB0" w:rsidRPr="006A5F92">
        <w:rPr>
          <w:rFonts w:ascii="Arial" w:hAnsi="Arial" w:cs="Arial"/>
          <w:sz w:val="24"/>
          <w:szCs w:val="24"/>
        </w:rPr>
        <w:t>Distribución</w:t>
      </w:r>
      <w:r w:rsidRPr="006A5F92">
        <w:rPr>
          <w:rFonts w:ascii="Arial" w:hAnsi="Arial" w:cs="Arial"/>
          <w:sz w:val="24"/>
          <w:szCs w:val="24"/>
        </w:rPr>
        <w:t xml:space="preserve">: es la actividad de comprar energía y potencia ya sea por contrato con las empresas generadoras de electricidad o al mercado mayorista de energía, para la prestación del servicio a los usuarios finales. </w:t>
      </w:r>
    </w:p>
    <w:p w14:paraId="2135879B" w14:textId="595A17DC" w:rsidR="00F723C7" w:rsidRPr="006A5F92" w:rsidRDefault="006D1CB0" w:rsidP="006D1CB0">
      <w:pPr>
        <w:jc w:val="both"/>
        <w:rPr>
          <w:rFonts w:ascii="Arial" w:hAnsi="Arial" w:cs="Arial"/>
          <w:sz w:val="24"/>
          <w:szCs w:val="24"/>
        </w:rPr>
      </w:pPr>
      <w:r w:rsidRPr="006A5F92">
        <w:rPr>
          <w:rFonts w:ascii="Arial" w:hAnsi="Arial" w:cs="Arial"/>
          <w:sz w:val="24"/>
          <w:szCs w:val="24"/>
        </w:rPr>
        <w:t>Artículo</w:t>
      </w:r>
      <w:r w:rsidR="00E01876" w:rsidRPr="006A5F92">
        <w:rPr>
          <w:rFonts w:ascii="Arial" w:hAnsi="Arial" w:cs="Arial"/>
          <w:sz w:val="24"/>
          <w:szCs w:val="24"/>
        </w:rPr>
        <w:t xml:space="preserve"> 31</w:t>
      </w:r>
      <w:r w:rsidR="00F723C7" w:rsidRPr="006A5F92">
        <w:rPr>
          <w:rFonts w:ascii="Arial" w:hAnsi="Arial" w:cs="Arial"/>
          <w:sz w:val="24"/>
          <w:szCs w:val="24"/>
        </w:rPr>
        <w:t xml:space="preserve">. De la segregación de funciones de </w:t>
      </w:r>
      <w:r w:rsidR="009E3115" w:rsidRPr="006A5F92">
        <w:rPr>
          <w:rFonts w:ascii="Arial" w:hAnsi="Arial" w:cs="Arial"/>
          <w:sz w:val="24"/>
          <w:szCs w:val="24"/>
        </w:rPr>
        <w:t>distribució</w:t>
      </w:r>
      <w:r w:rsidR="00F723C7" w:rsidRPr="006A5F92">
        <w:rPr>
          <w:rFonts w:ascii="Arial" w:hAnsi="Arial" w:cs="Arial"/>
          <w:sz w:val="24"/>
          <w:szCs w:val="24"/>
        </w:rPr>
        <w:t>n y comercialización</w:t>
      </w:r>
      <w:r w:rsidR="0052077C" w:rsidRPr="006A5F92">
        <w:rPr>
          <w:rFonts w:ascii="Arial" w:hAnsi="Arial" w:cs="Arial"/>
          <w:sz w:val="24"/>
          <w:szCs w:val="24"/>
        </w:rPr>
        <w:t>.</w:t>
      </w:r>
    </w:p>
    <w:p w14:paraId="1DA00AB2" w14:textId="77777777" w:rsidR="0052077C" w:rsidRPr="006A5F92" w:rsidRDefault="007716CD" w:rsidP="006D1CB0">
      <w:pPr>
        <w:jc w:val="both"/>
        <w:rPr>
          <w:rFonts w:ascii="Arial" w:hAnsi="Arial" w:cs="Arial"/>
          <w:sz w:val="24"/>
          <w:szCs w:val="24"/>
        </w:rPr>
      </w:pPr>
      <w:r w:rsidRPr="006A5F92">
        <w:rPr>
          <w:rFonts w:ascii="Arial" w:hAnsi="Arial" w:cs="Arial"/>
          <w:sz w:val="24"/>
          <w:szCs w:val="24"/>
        </w:rPr>
        <w:t xml:space="preserve">Las empresas distribuidoras podrán realizar ambas actividades de distribución y comercialización o </w:t>
      </w:r>
      <w:r w:rsidR="0034703E" w:rsidRPr="006A5F92">
        <w:rPr>
          <w:rFonts w:ascii="Arial" w:hAnsi="Arial" w:cs="Arial"/>
          <w:sz w:val="24"/>
          <w:szCs w:val="24"/>
        </w:rPr>
        <w:t>podrán contratar</w:t>
      </w:r>
      <w:r w:rsidR="00477E81" w:rsidRPr="006A5F92">
        <w:rPr>
          <w:rFonts w:ascii="Arial" w:hAnsi="Arial" w:cs="Arial"/>
          <w:sz w:val="24"/>
          <w:szCs w:val="24"/>
        </w:rPr>
        <w:t xml:space="preserve"> </w:t>
      </w:r>
      <w:r w:rsidR="002E11B9" w:rsidRPr="006A5F92">
        <w:rPr>
          <w:rFonts w:ascii="Arial" w:hAnsi="Arial" w:cs="Arial"/>
          <w:sz w:val="24"/>
          <w:szCs w:val="24"/>
        </w:rPr>
        <w:t>con</w:t>
      </w:r>
      <w:r w:rsidR="00477E81" w:rsidRPr="006A5F92">
        <w:rPr>
          <w:rFonts w:ascii="Arial" w:hAnsi="Arial" w:cs="Arial"/>
          <w:sz w:val="24"/>
          <w:szCs w:val="24"/>
        </w:rPr>
        <w:t xml:space="preserve"> </w:t>
      </w:r>
      <w:r w:rsidR="00B55B72" w:rsidRPr="006A5F92">
        <w:rPr>
          <w:rFonts w:ascii="Arial" w:hAnsi="Arial" w:cs="Arial"/>
          <w:sz w:val="24"/>
          <w:szCs w:val="24"/>
        </w:rPr>
        <w:t>coo</w:t>
      </w:r>
      <w:r w:rsidR="006A3578" w:rsidRPr="006A5F92">
        <w:rPr>
          <w:rFonts w:ascii="Arial" w:hAnsi="Arial" w:cs="Arial"/>
          <w:sz w:val="24"/>
          <w:szCs w:val="24"/>
        </w:rPr>
        <w:t xml:space="preserve">perativas eléctricas barriales o con </w:t>
      </w:r>
      <w:r w:rsidR="00B55B72" w:rsidRPr="006A5F92">
        <w:rPr>
          <w:rFonts w:ascii="Arial" w:hAnsi="Arial" w:cs="Arial"/>
          <w:sz w:val="24"/>
          <w:szCs w:val="24"/>
        </w:rPr>
        <w:t xml:space="preserve">empresas </w:t>
      </w:r>
      <w:r w:rsidR="002E11B9" w:rsidRPr="006A5F92">
        <w:rPr>
          <w:rFonts w:ascii="Arial" w:hAnsi="Arial" w:cs="Arial"/>
          <w:sz w:val="24"/>
          <w:szCs w:val="24"/>
        </w:rPr>
        <w:t>debidamente autorizadas para ello,</w:t>
      </w:r>
      <w:r w:rsidR="0034703E" w:rsidRPr="006A5F92">
        <w:rPr>
          <w:rFonts w:ascii="Arial" w:hAnsi="Arial" w:cs="Arial"/>
          <w:sz w:val="24"/>
          <w:szCs w:val="24"/>
        </w:rPr>
        <w:t xml:space="preserve"> la prestación del servicio de comercialización</w:t>
      </w:r>
      <w:r w:rsidR="00EA46ED" w:rsidRPr="006A5F92">
        <w:rPr>
          <w:rFonts w:ascii="Arial" w:hAnsi="Arial" w:cs="Arial"/>
          <w:sz w:val="24"/>
          <w:szCs w:val="24"/>
        </w:rPr>
        <w:t xml:space="preserve"> dentro de su zona de concesión,</w:t>
      </w:r>
      <w:r w:rsidRPr="006A5F92">
        <w:rPr>
          <w:rFonts w:ascii="Arial" w:hAnsi="Arial" w:cs="Arial"/>
          <w:sz w:val="24"/>
          <w:szCs w:val="24"/>
        </w:rPr>
        <w:t xml:space="preserve"> conforme las normas que la Superintendencia de Electricidad establezca para ello.</w:t>
      </w:r>
    </w:p>
    <w:p w14:paraId="1FC709C9" w14:textId="77777777" w:rsidR="006A3578" w:rsidRPr="006A5F92" w:rsidRDefault="006A3578" w:rsidP="006A3578">
      <w:pPr>
        <w:jc w:val="both"/>
        <w:rPr>
          <w:rFonts w:ascii="Arial" w:hAnsi="Arial" w:cs="Arial"/>
          <w:sz w:val="24"/>
          <w:szCs w:val="24"/>
        </w:rPr>
      </w:pPr>
      <w:r w:rsidRPr="006A5F92">
        <w:rPr>
          <w:rFonts w:ascii="Arial" w:hAnsi="Arial" w:cs="Arial"/>
          <w:sz w:val="24"/>
          <w:szCs w:val="24"/>
        </w:rPr>
        <w:t>Párrafo</w:t>
      </w:r>
      <w:r w:rsidR="003F559B" w:rsidRPr="006A5F92">
        <w:rPr>
          <w:rFonts w:ascii="Arial" w:hAnsi="Arial" w:cs="Arial"/>
          <w:sz w:val="24"/>
          <w:szCs w:val="24"/>
        </w:rPr>
        <w:t>:</w:t>
      </w:r>
      <w:r w:rsidRPr="006A5F92">
        <w:rPr>
          <w:rFonts w:ascii="Arial" w:hAnsi="Arial" w:cs="Arial"/>
          <w:sz w:val="24"/>
          <w:szCs w:val="24"/>
        </w:rPr>
        <w:t xml:space="preserve"> se modifica el </w:t>
      </w:r>
      <w:r w:rsidR="00901714" w:rsidRPr="006A5F92">
        <w:rPr>
          <w:rFonts w:ascii="Arial" w:hAnsi="Arial" w:cs="Arial"/>
          <w:sz w:val="24"/>
          <w:szCs w:val="24"/>
        </w:rPr>
        <w:t>Artículo</w:t>
      </w:r>
      <w:r w:rsidRPr="006A5F92">
        <w:rPr>
          <w:rFonts w:ascii="Arial" w:hAnsi="Arial" w:cs="Arial"/>
          <w:sz w:val="24"/>
          <w:szCs w:val="24"/>
        </w:rPr>
        <w:t xml:space="preserve"> 1 de la Ley General de Electricidad para que en lo adelante </w:t>
      </w:r>
      <w:r w:rsidR="00901714" w:rsidRPr="006A5F92">
        <w:rPr>
          <w:rFonts w:ascii="Arial" w:hAnsi="Arial" w:cs="Arial"/>
          <w:sz w:val="24"/>
          <w:szCs w:val="24"/>
        </w:rPr>
        <w:t>la definición de Cooperativas Eléctricas y empresas comunitarias se entiendan como:</w:t>
      </w:r>
      <w:r w:rsidRPr="006A5F92">
        <w:rPr>
          <w:rFonts w:ascii="Arial" w:hAnsi="Arial" w:cs="Arial"/>
          <w:sz w:val="24"/>
          <w:szCs w:val="24"/>
        </w:rPr>
        <w:t xml:space="preserve"> entidades organizadas principalmente bajo esta ley y supletoriamente bajo la ley que rige el Sistema Cooperativo Nacional, cuya función </w:t>
      </w:r>
      <w:r w:rsidRPr="006A5F92">
        <w:rPr>
          <w:rFonts w:ascii="Arial" w:hAnsi="Arial" w:cs="Arial"/>
          <w:sz w:val="24"/>
          <w:szCs w:val="24"/>
        </w:rPr>
        <w:lastRenderedPageBreak/>
        <w:t xml:space="preserve">es la prestación de la actividad de comercialización de la energía eléctrica en áreas rurales y sub-urbanas, y complementariamente, la generación de electricidad para el consumo dentro del territorio de prestación del servicio, utilizando recursos energéticos renovables. </w:t>
      </w:r>
    </w:p>
    <w:p w14:paraId="31CF238F" w14:textId="0EAD2A26" w:rsidR="00160A51" w:rsidRPr="006A5F92" w:rsidRDefault="00A85D26" w:rsidP="00160A51">
      <w:pPr>
        <w:jc w:val="both"/>
        <w:rPr>
          <w:rFonts w:ascii="Arial" w:hAnsi="Arial" w:cs="Arial"/>
          <w:sz w:val="24"/>
          <w:szCs w:val="24"/>
        </w:rPr>
      </w:pPr>
      <w:r w:rsidRPr="006A5F92">
        <w:rPr>
          <w:rFonts w:ascii="Arial" w:hAnsi="Arial" w:cs="Arial"/>
          <w:sz w:val="24"/>
          <w:szCs w:val="24"/>
        </w:rPr>
        <w:t>Artículo</w:t>
      </w:r>
      <w:r w:rsidR="00E01876" w:rsidRPr="006A5F92">
        <w:rPr>
          <w:rFonts w:ascii="Arial" w:hAnsi="Arial" w:cs="Arial"/>
          <w:sz w:val="24"/>
          <w:szCs w:val="24"/>
        </w:rPr>
        <w:t xml:space="preserve"> </w:t>
      </w:r>
      <w:r w:rsidR="006A3578" w:rsidRPr="006A5F92">
        <w:rPr>
          <w:rFonts w:ascii="Arial" w:hAnsi="Arial" w:cs="Arial"/>
          <w:sz w:val="24"/>
          <w:szCs w:val="24"/>
        </w:rPr>
        <w:t>3</w:t>
      </w:r>
      <w:r w:rsidR="00E01876" w:rsidRPr="006A5F92">
        <w:rPr>
          <w:rFonts w:ascii="Arial" w:hAnsi="Arial" w:cs="Arial"/>
          <w:sz w:val="24"/>
          <w:szCs w:val="24"/>
        </w:rPr>
        <w:t>2</w:t>
      </w:r>
      <w:r w:rsidR="00160A51" w:rsidRPr="006A5F92">
        <w:rPr>
          <w:rFonts w:ascii="Arial" w:hAnsi="Arial" w:cs="Arial"/>
          <w:sz w:val="24"/>
          <w:szCs w:val="24"/>
        </w:rPr>
        <w:t>.- Ejercicio de la tutela por el Ministerio de Energía</w:t>
      </w:r>
      <w:r w:rsidR="006A3578" w:rsidRPr="006A5F92">
        <w:rPr>
          <w:rFonts w:ascii="Arial" w:hAnsi="Arial" w:cs="Arial"/>
          <w:sz w:val="24"/>
          <w:szCs w:val="24"/>
        </w:rPr>
        <w:t xml:space="preserve">, </w:t>
      </w:r>
      <w:r w:rsidR="00160A51" w:rsidRPr="006A5F92">
        <w:rPr>
          <w:rFonts w:ascii="Arial" w:hAnsi="Arial" w:cs="Arial"/>
          <w:sz w:val="24"/>
          <w:szCs w:val="24"/>
        </w:rPr>
        <w:t>Minas</w:t>
      </w:r>
      <w:r w:rsidR="006A3578" w:rsidRPr="006A5F92">
        <w:rPr>
          <w:rFonts w:ascii="Arial" w:hAnsi="Arial" w:cs="Arial"/>
          <w:sz w:val="24"/>
          <w:szCs w:val="24"/>
        </w:rPr>
        <w:t xml:space="preserve"> e Hidrocarburos</w:t>
      </w:r>
    </w:p>
    <w:p w14:paraId="7293FFFC" w14:textId="77777777" w:rsidR="00160A51" w:rsidRPr="006A5F92" w:rsidRDefault="00160A51" w:rsidP="00160A51">
      <w:pPr>
        <w:jc w:val="both"/>
        <w:rPr>
          <w:rFonts w:ascii="Arial" w:hAnsi="Arial" w:cs="Arial"/>
          <w:sz w:val="24"/>
          <w:szCs w:val="24"/>
        </w:rPr>
      </w:pPr>
      <w:r w:rsidRPr="006A5F92">
        <w:rPr>
          <w:rFonts w:ascii="Arial" w:hAnsi="Arial" w:cs="Arial"/>
          <w:sz w:val="24"/>
          <w:szCs w:val="24"/>
        </w:rPr>
        <w:t>Las empresas distribuidoras de electricidad ejecutarán los actos inherentes a su buen manejo, y sus programas o planes de expansión, tanto para la realización de sus propios proyectos, como para los que le sean sometidos por el Poder Ejecutivo, a través del Ministerio de Energía</w:t>
      </w:r>
      <w:r w:rsidR="006A3578" w:rsidRPr="006A5F92">
        <w:rPr>
          <w:rFonts w:ascii="Arial" w:hAnsi="Arial" w:cs="Arial"/>
          <w:sz w:val="24"/>
          <w:szCs w:val="24"/>
        </w:rPr>
        <w:t xml:space="preserve">, </w:t>
      </w:r>
      <w:r w:rsidRPr="006A5F92">
        <w:rPr>
          <w:rFonts w:ascii="Arial" w:hAnsi="Arial" w:cs="Arial"/>
          <w:sz w:val="24"/>
          <w:szCs w:val="24"/>
        </w:rPr>
        <w:t>Minas</w:t>
      </w:r>
      <w:r w:rsidR="006A3578" w:rsidRPr="006A5F92">
        <w:rPr>
          <w:rFonts w:ascii="Arial" w:hAnsi="Arial" w:cs="Arial"/>
          <w:sz w:val="24"/>
          <w:szCs w:val="24"/>
        </w:rPr>
        <w:t xml:space="preserve"> e Hidrocarburos</w:t>
      </w:r>
      <w:r w:rsidRPr="006A5F92">
        <w:rPr>
          <w:rFonts w:ascii="Arial" w:hAnsi="Arial" w:cs="Arial"/>
          <w:sz w:val="24"/>
          <w:szCs w:val="24"/>
        </w:rPr>
        <w:t>, conforme a las políticas trazadas o a las aprobaciones oportunamente otorgadas.</w:t>
      </w:r>
    </w:p>
    <w:p w14:paraId="32D05AFD" w14:textId="77777777" w:rsidR="00160A51" w:rsidRPr="006A5F92" w:rsidRDefault="00160A51" w:rsidP="00160A51">
      <w:pPr>
        <w:jc w:val="both"/>
        <w:rPr>
          <w:rFonts w:ascii="Arial" w:hAnsi="Arial" w:cs="Arial"/>
          <w:sz w:val="24"/>
          <w:szCs w:val="24"/>
        </w:rPr>
      </w:pPr>
      <w:r w:rsidRPr="006A5F92">
        <w:rPr>
          <w:rFonts w:ascii="Arial" w:hAnsi="Arial" w:cs="Arial"/>
          <w:sz w:val="24"/>
          <w:szCs w:val="24"/>
        </w:rPr>
        <w:t>Párrafo I. Las empresas distribuidoras estarán obligadas a suministrar al Ministerio de Energía</w:t>
      </w:r>
      <w:r w:rsidR="006A3578" w:rsidRPr="006A5F92">
        <w:rPr>
          <w:rFonts w:ascii="Arial" w:hAnsi="Arial" w:cs="Arial"/>
          <w:sz w:val="24"/>
          <w:szCs w:val="24"/>
        </w:rPr>
        <w:t xml:space="preserve">, </w:t>
      </w:r>
      <w:r w:rsidRPr="006A5F92">
        <w:rPr>
          <w:rFonts w:ascii="Arial" w:hAnsi="Arial" w:cs="Arial"/>
          <w:sz w:val="24"/>
          <w:szCs w:val="24"/>
        </w:rPr>
        <w:t xml:space="preserve">Minas </w:t>
      </w:r>
      <w:r w:rsidR="006A3578" w:rsidRPr="006A5F92">
        <w:rPr>
          <w:rFonts w:ascii="Arial" w:hAnsi="Arial" w:cs="Arial"/>
          <w:sz w:val="24"/>
          <w:szCs w:val="24"/>
        </w:rPr>
        <w:t xml:space="preserve">e Hidrocarburos </w:t>
      </w:r>
      <w:r w:rsidRPr="006A5F92">
        <w:rPr>
          <w:rFonts w:ascii="Arial" w:hAnsi="Arial" w:cs="Arial"/>
          <w:sz w:val="24"/>
          <w:szCs w:val="24"/>
        </w:rPr>
        <w:t>y al Poder Ejecutivo, a través de ésta, cuando lo requiera, un informe anual contentivo de todas sus actividades, en el que deberá incluir:</w:t>
      </w:r>
    </w:p>
    <w:p w14:paraId="7E3F59DF" w14:textId="77777777" w:rsidR="00160A51" w:rsidRPr="006A5F92" w:rsidRDefault="00160A51" w:rsidP="00160A51">
      <w:pPr>
        <w:jc w:val="both"/>
        <w:rPr>
          <w:rFonts w:ascii="Arial" w:hAnsi="Arial" w:cs="Arial"/>
          <w:sz w:val="24"/>
          <w:szCs w:val="24"/>
        </w:rPr>
      </w:pPr>
      <w:r w:rsidRPr="006A5F92">
        <w:rPr>
          <w:rFonts w:ascii="Arial" w:hAnsi="Arial" w:cs="Arial"/>
          <w:sz w:val="24"/>
          <w:szCs w:val="24"/>
        </w:rPr>
        <w:t>a) Memoria anual de sus actividades;</w:t>
      </w:r>
    </w:p>
    <w:p w14:paraId="5F67C888" w14:textId="77777777" w:rsidR="00160A51" w:rsidRPr="006A5F92" w:rsidRDefault="00160A51" w:rsidP="00160A51">
      <w:pPr>
        <w:jc w:val="both"/>
        <w:rPr>
          <w:rFonts w:ascii="Arial" w:hAnsi="Arial" w:cs="Arial"/>
          <w:sz w:val="24"/>
          <w:szCs w:val="24"/>
        </w:rPr>
      </w:pPr>
      <w:r w:rsidRPr="006A5F92">
        <w:rPr>
          <w:rFonts w:ascii="Arial" w:hAnsi="Arial" w:cs="Arial"/>
          <w:sz w:val="24"/>
          <w:szCs w:val="24"/>
        </w:rPr>
        <w:t>b) Balance de situación;</w:t>
      </w:r>
    </w:p>
    <w:p w14:paraId="2B84E173" w14:textId="77777777" w:rsidR="00160A51" w:rsidRPr="006A5F92" w:rsidRDefault="00160A51" w:rsidP="00160A51">
      <w:pPr>
        <w:jc w:val="both"/>
        <w:rPr>
          <w:rFonts w:ascii="Arial" w:hAnsi="Arial" w:cs="Arial"/>
          <w:sz w:val="24"/>
          <w:szCs w:val="24"/>
        </w:rPr>
      </w:pPr>
      <w:r w:rsidRPr="006A5F92">
        <w:rPr>
          <w:rFonts w:ascii="Arial" w:hAnsi="Arial" w:cs="Arial"/>
          <w:sz w:val="24"/>
          <w:szCs w:val="24"/>
        </w:rPr>
        <w:t>c) Estado de ingresos y egresos;</w:t>
      </w:r>
    </w:p>
    <w:p w14:paraId="23C9BCAA" w14:textId="77777777" w:rsidR="00160A51" w:rsidRPr="006A5F92" w:rsidRDefault="00160A51" w:rsidP="00160A51">
      <w:pPr>
        <w:jc w:val="both"/>
        <w:rPr>
          <w:rFonts w:ascii="Arial" w:hAnsi="Arial" w:cs="Arial"/>
          <w:sz w:val="24"/>
          <w:szCs w:val="24"/>
        </w:rPr>
      </w:pPr>
      <w:r w:rsidRPr="006A5F92">
        <w:rPr>
          <w:rFonts w:ascii="Arial" w:hAnsi="Arial" w:cs="Arial"/>
          <w:sz w:val="24"/>
          <w:szCs w:val="24"/>
        </w:rPr>
        <w:t>d) Estado de origen y aplicación de fondos; y</w:t>
      </w:r>
    </w:p>
    <w:p w14:paraId="0D578EF7" w14:textId="6981D4A6" w:rsidR="00160A51" w:rsidRPr="006A5F92" w:rsidRDefault="00160A51" w:rsidP="00160A51">
      <w:pPr>
        <w:jc w:val="both"/>
        <w:rPr>
          <w:rFonts w:ascii="Arial" w:hAnsi="Arial" w:cs="Arial"/>
          <w:sz w:val="24"/>
          <w:szCs w:val="24"/>
        </w:rPr>
      </w:pPr>
      <w:r w:rsidRPr="006A5F92">
        <w:rPr>
          <w:rFonts w:ascii="Arial" w:hAnsi="Arial" w:cs="Arial"/>
          <w:sz w:val="24"/>
          <w:szCs w:val="24"/>
        </w:rPr>
        <w:t>e) Cualquier otro documento contentivo de informaciones sobre sus planes y programas de trabajo y sobre los resultados de sus gestiones.</w:t>
      </w:r>
    </w:p>
    <w:p w14:paraId="2B44D5A5" w14:textId="4B8D9D26" w:rsidR="00E01876" w:rsidRPr="006A5F92" w:rsidRDefault="00E01876" w:rsidP="00E01876">
      <w:pPr>
        <w:jc w:val="both"/>
        <w:rPr>
          <w:rFonts w:ascii="Arial" w:hAnsi="Arial" w:cs="Arial"/>
          <w:sz w:val="24"/>
          <w:szCs w:val="24"/>
        </w:rPr>
      </w:pPr>
      <w:r w:rsidRPr="006A5F92">
        <w:rPr>
          <w:rFonts w:ascii="Arial" w:hAnsi="Arial" w:cs="Arial"/>
          <w:sz w:val="24"/>
          <w:szCs w:val="24"/>
        </w:rPr>
        <w:t>Articulo 33.-Sobre la administración de las empresas de distribución de electricidad</w:t>
      </w:r>
    </w:p>
    <w:p w14:paraId="0AC4E1D4" w14:textId="2019522E" w:rsidR="00E01876" w:rsidRPr="006A5F92" w:rsidRDefault="00E01876" w:rsidP="00E01876">
      <w:pPr>
        <w:jc w:val="both"/>
        <w:rPr>
          <w:rFonts w:ascii="Arial" w:hAnsi="Arial" w:cs="Arial"/>
          <w:sz w:val="24"/>
          <w:szCs w:val="24"/>
        </w:rPr>
      </w:pPr>
      <w:r w:rsidRPr="006A5F92">
        <w:rPr>
          <w:rFonts w:ascii="Arial" w:hAnsi="Arial" w:cs="Arial"/>
          <w:sz w:val="24"/>
          <w:szCs w:val="24"/>
        </w:rPr>
        <w:t xml:space="preserve">En tanto sean propiedad mayoritaria del Estado Dominicano, las empresas de distribución ejercerán sus operaciones de manera independiente, dirigidas por un mismo consejo de administración que será designado por las asambleas de accionistas de cada una de ellas, según recomendación del Ministerio de Energía, Minas e Hidrocarburos.  </w:t>
      </w:r>
    </w:p>
    <w:p w14:paraId="3E182F0C" w14:textId="77777777" w:rsidR="00E01876" w:rsidRPr="006A5F92" w:rsidRDefault="00E01876" w:rsidP="00E01876">
      <w:pPr>
        <w:jc w:val="both"/>
        <w:rPr>
          <w:rFonts w:ascii="Arial" w:hAnsi="Arial" w:cs="Arial"/>
          <w:sz w:val="24"/>
          <w:szCs w:val="24"/>
        </w:rPr>
      </w:pPr>
      <w:r w:rsidRPr="006A5F92">
        <w:rPr>
          <w:rFonts w:ascii="Arial" w:hAnsi="Arial" w:cs="Arial"/>
          <w:sz w:val="24"/>
          <w:szCs w:val="24"/>
        </w:rPr>
        <w:t xml:space="preserve">Cada una tendrá un Gerente General que rendirá cuentas al Consejo de Administración y a sus accionistas. </w:t>
      </w:r>
    </w:p>
    <w:p w14:paraId="40D1BF91" w14:textId="77777777" w:rsidR="00E01876" w:rsidRPr="006A5F92" w:rsidRDefault="00E01876" w:rsidP="00E01876">
      <w:pPr>
        <w:jc w:val="both"/>
        <w:rPr>
          <w:rFonts w:ascii="Arial" w:hAnsi="Arial" w:cs="Arial"/>
          <w:sz w:val="24"/>
          <w:szCs w:val="24"/>
        </w:rPr>
      </w:pPr>
      <w:r w:rsidRPr="006A5F92">
        <w:rPr>
          <w:rFonts w:ascii="Arial" w:hAnsi="Arial" w:cs="Arial"/>
          <w:sz w:val="24"/>
          <w:szCs w:val="24"/>
        </w:rPr>
        <w:t>Los estatutos sociales de cada una de las distribuidoras establecerán las normas de dirección de las empresas, conforme lo indiquen las leyes comerciales dominicanas.</w:t>
      </w:r>
    </w:p>
    <w:p w14:paraId="73145EF6" w14:textId="6272C502" w:rsidR="007D62B9" w:rsidRPr="006A5F92" w:rsidRDefault="007D62B9" w:rsidP="00813518">
      <w:pPr>
        <w:jc w:val="center"/>
        <w:rPr>
          <w:rFonts w:ascii="Arial" w:hAnsi="Arial" w:cs="Arial"/>
          <w:b/>
          <w:sz w:val="24"/>
          <w:szCs w:val="24"/>
        </w:rPr>
      </w:pPr>
      <w:r w:rsidRPr="006A5F92">
        <w:rPr>
          <w:rFonts w:ascii="Arial" w:hAnsi="Arial" w:cs="Arial"/>
          <w:b/>
          <w:sz w:val="24"/>
          <w:szCs w:val="24"/>
        </w:rPr>
        <w:t>TITULO III</w:t>
      </w:r>
    </w:p>
    <w:p w14:paraId="6F8BFD46" w14:textId="77777777" w:rsidR="0027226C" w:rsidRPr="006A5F92" w:rsidRDefault="0027226C" w:rsidP="0027226C">
      <w:pPr>
        <w:jc w:val="center"/>
        <w:rPr>
          <w:rFonts w:ascii="Arial" w:hAnsi="Arial" w:cs="Arial"/>
          <w:b/>
          <w:sz w:val="24"/>
          <w:szCs w:val="24"/>
        </w:rPr>
      </w:pPr>
      <w:r w:rsidRPr="006A5F92">
        <w:rPr>
          <w:rFonts w:ascii="Arial" w:hAnsi="Arial" w:cs="Arial"/>
          <w:b/>
          <w:sz w:val="24"/>
          <w:szCs w:val="24"/>
        </w:rPr>
        <w:t>Capítulo 5</w:t>
      </w:r>
    </w:p>
    <w:p w14:paraId="1E3C45A4" w14:textId="778506DF" w:rsidR="0027226C" w:rsidRPr="006A5F92" w:rsidRDefault="00BB3F6B" w:rsidP="0027226C">
      <w:pPr>
        <w:jc w:val="center"/>
        <w:rPr>
          <w:rFonts w:ascii="Arial" w:hAnsi="Arial" w:cs="Arial"/>
          <w:b/>
          <w:sz w:val="24"/>
          <w:szCs w:val="24"/>
        </w:rPr>
      </w:pPr>
      <w:r w:rsidRPr="006A5F92">
        <w:rPr>
          <w:rFonts w:ascii="Arial" w:hAnsi="Arial" w:cs="Arial"/>
          <w:b/>
          <w:sz w:val="24"/>
          <w:szCs w:val="24"/>
        </w:rPr>
        <w:t xml:space="preserve">TRANSITORIO, </w:t>
      </w:r>
      <w:r w:rsidR="000F6873" w:rsidRPr="006A5F92">
        <w:rPr>
          <w:rFonts w:ascii="Arial" w:hAnsi="Arial" w:cs="Arial"/>
          <w:b/>
          <w:sz w:val="24"/>
          <w:szCs w:val="24"/>
        </w:rPr>
        <w:t>DEROGACIONES Y MODIFICACIONES</w:t>
      </w:r>
    </w:p>
    <w:p w14:paraId="2D3D9B4F" w14:textId="1EEAB7B5" w:rsidR="00BB3F6B" w:rsidRPr="006A5F92" w:rsidRDefault="00A85D26" w:rsidP="005E3AC1">
      <w:pPr>
        <w:jc w:val="both"/>
        <w:rPr>
          <w:rFonts w:ascii="Arial" w:hAnsi="Arial" w:cs="Arial"/>
          <w:sz w:val="24"/>
          <w:szCs w:val="24"/>
        </w:rPr>
      </w:pPr>
      <w:r w:rsidRPr="006A5F92">
        <w:rPr>
          <w:rFonts w:ascii="Arial" w:hAnsi="Arial" w:cs="Arial"/>
          <w:sz w:val="24"/>
          <w:szCs w:val="24"/>
        </w:rPr>
        <w:lastRenderedPageBreak/>
        <w:t>Artículo 3</w:t>
      </w:r>
      <w:r w:rsidR="007D62B9" w:rsidRPr="006A5F92">
        <w:rPr>
          <w:rFonts w:ascii="Arial" w:hAnsi="Arial" w:cs="Arial"/>
          <w:sz w:val="24"/>
          <w:szCs w:val="24"/>
        </w:rPr>
        <w:t xml:space="preserve">4. </w:t>
      </w:r>
      <w:r w:rsidR="00BB3F6B" w:rsidRPr="006A5F92">
        <w:rPr>
          <w:rFonts w:ascii="Arial" w:hAnsi="Arial" w:cs="Arial"/>
          <w:sz w:val="24"/>
          <w:szCs w:val="24"/>
        </w:rPr>
        <w:t xml:space="preserve">Representación del Estado en las empresas </w:t>
      </w:r>
      <w:r w:rsidR="006D0558" w:rsidRPr="006A5F92">
        <w:rPr>
          <w:rFonts w:ascii="Arial" w:hAnsi="Arial" w:cs="Arial"/>
          <w:sz w:val="24"/>
          <w:szCs w:val="24"/>
        </w:rPr>
        <w:t xml:space="preserve">eléctricas </w:t>
      </w:r>
    </w:p>
    <w:p w14:paraId="40458465" w14:textId="130759B7" w:rsidR="00BB3F6B" w:rsidRPr="006A5F92" w:rsidRDefault="00BB3F6B" w:rsidP="00BB3F6B">
      <w:pPr>
        <w:jc w:val="both"/>
        <w:rPr>
          <w:rFonts w:ascii="Arial" w:hAnsi="Arial" w:cs="Arial"/>
          <w:sz w:val="24"/>
          <w:szCs w:val="24"/>
        </w:rPr>
      </w:pPr>
      <w:r w:rsidRPr="006A5F92">
        <w:rPr>
          <w:rFonts w:ascii="Arial" w:hAnsi="Arial" w:cs="Arial"/>
          <w:sz w:val="24"/>
          <w:szCs w:val="24"/>
        </w:rPr>
        <w:t xml:space="preserve">La representación del Estado </w:t>
      </w:r>
      <w:r w:rsidR="000F6873" w:rsidRPr="006A5F92">
        <w:rPr>
          <w:rFonts w:ascii="Arial" w:hAnsi="Arial" w:cs="Arial"/>
          <w:sz w:val="24"/>
          <w:szCs w:val="24"/>
        </w:rPr>
        <w:t xml:space="preserve">Dominicano </w:t>
      </w:r>
      <w:r w:rsidRPr="006A5F92">
        <w:rPr>
          <w:rFonts w:ascii="Arial" w:hAnsi="Arial" w:cs="Arial"/>
          <w:sz w:val="24"/>
          <w:szCs w:val="24"/>
        </w:rPr>
        <w:t xml:space="preserve">en </w:t>
      </w:r>
      <w:r w:rsidR="00F0458E" w:rsidRPr="006A5F92">
        <w:rPr>
          <w:rFonts w:ascii="Arial" w:hAnsi="Arial" w:cs="Arial"/>
          <w:sz w:val="24"/>
          <w:szCs w:val="24"/>
        </w:rPr>
        <w:t xml:space="preserve">todas </w:t>
      </w:r>
      <w:r w:rsidRPr="006A5F92">
        <w:rPr>
          <w:rFonts w:ascii="Arial" w:hAnsi="Arial" w:cs="Arial"/>
          <w:sz w:val="24"/>
          <w:szCs w:val="24"/>
        </w:rPr>
        <w:t xml:space="preserve">las empresas </w:t>
      </w:r>
      <w:r w:rsidR="006D0558" w:rsidRPr="006A5F92">
        <w:rPr>
          <w:rFonts w:ascii="Arial" w:hAnsi="Arial" w:cs="Arial"/>
          <w:sz w:val="24"/>
          <w:szCs w:val="24"/>
        </w:rPr>
        <w:t xml:space="preserve">eléctricas que se encuentren a la promulgación de esta Ley en funcionamiento, </w:t>
      </w:r>
      <w:r w:rsidR="000F6873" w:rsidRPr="006A5F92">
        <w:rPr>
          <w:rFonts w:ascii="Arial" w:hAnsi="Arial" w:cs="Arial"/>
          <w:sz w:val="24"/>
          <w:szCs w:val="24"/>
        </w:rPr>
        <w:t xml:space="preserve">la tendrá </w:t>
      </w:r>
      <w:r w:rsidR="006D0558" w:rsidRPr="006A5F92">
        <w:rPr>
          <w:rFonts w:ascii="Arial" w:hAnsi="Arial" w:cs="Arial"/>
          <w:sz w:val="24"/>
          <w:szCs w:val="24"/>
        </w:rPr>
        <w:t xml:space="preserve">el Ministerio de Hacienda </w:t>
      </w:r>
      <w:r w:rsidRPr="006A5F92">
        <w:rPr>
          <w:rFonts w:ascii="Arial" w:hAnsi="Arial" w:cs="Arial"/>
          <w:sz w:val="24"/>
          <w:szCs w:val="24"/>
        </w:rPr>
        <w:t>hasta tanto sea emitida una ley que constituya un fondo de inversiones en el sector eléctrico, como un ente autónomo, con personalidad jurídica propia, cuya finalidad es la</w:t>
      </w:r>
      <w:r w:rsidR="000F6873" w:rsidRPr="006A5F92">
        <w:rPr>
          <w:rFonts w:ascii="Arial" w:hAnsi="Arial" w:cs="Arial"/>
          <w:sz w:val="24"/>
          <w:szCs w:val="24"/>
        </w:rPr>
        <w:t xml:space="preserve"> gestión, administración,</w:t>
      </w:r>
      <w:r w:rsidRPr="006A5F92">
        <w:rPr>
          <w:rFonts w:ascii="Arial" w:hAnsi="Arial" w:cs="Arial"/>
          <w:sz w:val="24"/>
          <w:szCs w:val="24"/>
        </w:rPr>
        <w:t xml:space="preserve"> promoción y desarrollo de</w:t>
      </w:r>
      <w:r w:rsidR="000F6873" w:rsidRPr="006A5F92">
        <w:rPr>
          <w:rFonts w:ascii="Arial" w:hAnsi="Arial" w:cs="Arial"/>
          <w:sz w:val="24"/>
          <w:szCs w:val="24"/>
        </w:rPr>
        <w:t xml:space="preserve"> </w:t>
      </w:r>
      <w:r w:rsidRPr="006A5F92">
        <w:rPr>
          <w:rFonts w:ascii="Arial" w:hAnsi="Arial" w:cs="Arial"/>
          <w:sz w:val="24"/>
          <w:szCs w:val="24"/>
        </w:rPr>
        <w:t>l</w:t>
      </w:r>
      <w:r w:rsidR="000F6873" w:rsidRPr="006A5F92">
        <w:rPr>
          <w:rFonts w:ascii="Arial" w:hAnsi="Arial" w:cs="Arial"/>
          <w:sz w:val="24"/>
          <w:szCs w:val="24"/>
        </w:rPr>
        <w:t>as inversiones que posee el Estado Dominicano en el sector eléctrico.</w:t>
      </w:r>
      <w:r w:rsidR="006D0558" w:rsidRPr="006A5F92">
        <w:rPr>
          <w:rFonts w:ascii="Arial" w:hAnsi="Arial" w:cs="Arial"/>
          <w:sz w:val="24"/>
          <w:szCs w:val="24"/>
        </w:rPr>
        <w:t xml:space="preserve"> </w:t>
      </w:r>
      <w:r w:rsidR="000F6873" w:rsidRPr="006A5F92">
        <w:rPr>
          <w:rFonts w:ascii="Arial" w:hAnsi="Arial" w:cs="Arial"/>
          <w:sz w:val="24"/>
          <w:szCs w:val="24"/>
        </w:rPr>
        <w:t xml:space="preserve"> </w:t>
      </w:r>
    </w:p>
    <w:p w14:paraId="0948562F" w14:textId="1A083744" w:rsidR="007D62B9" w:rsidRPr="006A5F92" w:rsidRDefault="000F6873" w:rsidP="005E3AC1">
      <w:pPr>
        <w:jc w:val="both"/>
        <w:rPr>
          <w:rFonts w:ascii="Arial" w:hAnsi="Arial" w:cs="Arial"/>
          <w:sz w:val="24"/>
          <w:szCs w:val="24"/>
        </w:rPr>
      </w:pPr>
      <w:r w:rsidRPr="006A5F92">
        <w:rPr>
          <w:rFonts w:ascii="Arial" w:hAnsi="Arial" w:cs="Arial"/>
          <w:sz w:val="24"/>
          <w:szCs w:val="24"/>
        </w:rPr>
        <w:t xml:space="preserve">Artículo 35. </w:t>
      </w:r>
      <w:r w:rsidR="007D62B9" w:rsidRPr="006A5F92">
        <w:rPr>
          <w:rFonts w:ascii="Arial" w:hAnsi="Arial" w:cs="Arial"/>
          <w:sz w:val="24"/>
          <w:szCs w:val="24"/>
        </w:rPr>
        <w:t>Derogaciones.</w:t>
      </w:r>
    </w:p>
    <w:p w14:paraId="371F05FE" w14:textId="77777777" w:rsidR="007D62B9" w:rsidRPr="006A5F92" w:rsidRDefault="007D62B9" w:rsidP="007D62B9">
      <w:pPr>
        <w:jc w:val="both"/>
        <w:rPr>
          <w:rFonts w:ascii="Arial" w:hAnsi="Arial" w:cs="Arial"/>
          <w:sz w:val="24"/>
          <w:szCs w:val="24"/>
        </w:rPr>
      </w:pPr>
      <w:r w:rsidRPr="006A5F92">
        <w:rPr>
          <w:rFonts w:ascii="Arial" w:hAnsi="Arial" w:cs="Arial"/>
          <w:sz w:val="24"/>
          <w:szCs w:val="24"/>
        </w:rPr>
        <w:t>Esta ley deroga:</w:t>
      </w:r>
    </w:p>
    <w:p w14:paraId="3C35AE9A" w14:textId="77777777" w:rsidR="006214F7" w:rsidRPr="006A5F92" w:rsidRDefault="006214F7" w:rsidP="007D62B9">
      <w:pPr>
        <w:jc w:val="both"/>
        <w:rPr>
          <w:rFonts w:ascii="Arial" w:hAnsi="Arial" w:cs="Arial"/>
          <w:sz w:val="24"/>
          <w:szCs w:val="24"/>
        </w:rPr>
      </w:pPr>
      <w:r w:rsidRPr="006A5F92">
        <w:rPr>
          <w:rFonts w:ascii="Arial" w:hAnsi="Arial" w:cs="Arial"/>
          <w:sz w:val="24"/>
          <w:szCs w:val="24"/>
        </w:rPr>
        <w:t>[descripción de normas derogadas]</w:t>
      </w:r>
    </w:p>
    <w:p w14:paraId="72780ECD" w14:textId="77777777" w:rsidR="006214F7" w:rsidRPr="006A5F92" w:rsidRDefault="006214F7" w:rsidP="007D62B9">
      <w:pPr>
        <w:jc w:val="both"/>
        <w:rPr>
          <w:rFonts w:ascii="Arial" w:hAnsi="Arial" w:cs="Arial"/>
          <w:sz w:val="24"/>
          <w:szCs w:val="24"/>
        </w:rPr>
      </w:pPr>
    </w:p>
    <w:p w14:paraId="02DCCBE8" w14:textId="77777777" w:rsidR="006214F7" w:rsidRPr="006A5F92" w:rsidRDefault="00A85D26" w:rsidP="007D62B9">
      <w:pPr>
        <w:jc w:val="both"/>
        <w:rPr>
          <w:rFonts w:ascii="Arial" w:hAnsi="Arial" w:cs="Arial"/>
          <w:sz w:val="24"/>
          <w:szCs w:val="24"/>
        </w:rPr>
      </w:pPr>
      <w:r w:rsidRPr="006A5F92">
        <w:rPr>
          <w:rFonts w:ascii="Arial" w:hAnsi="Arial" w:cs="Arial"/>
          <w:sz w:val="24"/>
          <w:szCs w:val="24"/>
        </w:rPr>
        <w:t>Artículo 3</w:t>
      </w:r>
      <w:r w:rsidR="006214F7" w:rsidRPr="006A5F92">
        <w:rPr>
          <w:rFonts w:ascii="Arial" w:hAnsi="Arial" w:cs="Arial"/>
          <w:sz w:val="24"/>
          <w:szCs w:val="24"/>
        </w:rPr>
        <w:t>5. Modificaciones</w:t>
      </w:r>
    </w:p>
    <w:p w14:paraId="6B873974" w14:textId="77777777" w:rsidR="006214F7" w:rsidRPr="006A5F92" w:rsidRDefault="006214F7" w:rsidP="007D62B9">
      <w:pPr>
        <w:jc w:val="both"/>
        <w:rPr>
          <w:rFonts w:ascii="Arial" w:hAnsi="Arial" w:cs="Arial"/>
          <w:sz w:val="24"/>
          <w:szCs w:val="24"/>
        </w:rPr>
      </w:pPr>
      <w:r w:rsidRPr="006A5F92">
        <w:rPr>
          <w:rFonts w:ascii="Arial" w:hAnsi="Arial" w:cs="Arial"/>
          <w:sz w:val="24"/>
          <w:szCs w:val="24"/>
        </w:rPr>
        <w:t>Esta Ley modifica:</w:t>
      </w:r>
    </w:p>
    <w:p w14:paraId="3DB3FD7F" w14:textId="77777777" w:rsidR="006214F7" w:rsidRPr="006A5F92" w:rsidRDefault="006214F7" w:rsidP="007D62B9">
      <w:pPr>
        <w:jc w:val="both"/>
        <w:rPr>
          <w:rFonts w:ascii="Arial" w:hAnsi="Arial" w:cs="Arial"/>
          <w:sz w:val="24"/>
          <w:szCs w:val="24"/>
        </w:rPr>
      </w:pPr>
      <w:r w:rsidRPr="006A5F92">
        <w:rPr>
          <w:rFonts w:ascii="Arial" w:hAnsi="Arial" w:cs="Arial"/>
          <w:sz w:val="24"/>
          <w:szCs w:val="24"/>
        </w:rPr>
        <w:t>[detalle de leyes y decretos modificados]</w:t>
      </w:r>
    </w:p>
    <w:p w14:paraId="3D10C056" w14:textId="77777777" w:rsidR="007D62B9" w:rsidRPr="006A5F92" w:rsidRDefault="006214F7" w:rsidP="007D62B9">
      <w:pPr>
        <w:jc w:val="both"/>
        <w:rPr>
          <w:rFonts w:ascii="Arial" w:hAnsi="Arial" w:cs="Arial"/>
          <w:sz w:val="24"/>
          <w:szCs w:val="24"/>
        </w:rPr>
      </w:pPr>
      <w:r w:rsidRPr="006A5F92">
        <w:rPr>
          <w:rFonts w:ascii="Arial" w:hAnsi="Arial" w:cs="Arial"/>
          <w:sz w:val="24"/>
          <w:szCs w:val="24"/>
        </w:rPr>
        <w:t xml:space="preserve">Párrafo I: </w:t>
      </w:r>
      <w:r w:rsidR="007D62B9" w:rsidRPr="006A5F92">
        <w:rPr>
          <w:rFonts w:ascii="Arial" w:hAnsi="Arial" w:cs="Arial"/>
          <w:sz w:val="24"/>
          <w:szCs w:val="24"/>
        </w:rPr>
        <w:t>Tambi</w:t>
      </w:r>
      <w:r w:rsidRPr="006A5F92">
        <w:rPr>
          <w:rFonts w:ascii="Arial" w:hAnsi="Arial" w:cs="Arial"/>
          <w:sz w:val="24"/>
          <w:szCs w:val="24"/>
        </w:rPr>
        <w:t>é</w:t>
      </w:r>
      <w:r w:rsidR="007D62B9" w:rsidRPr="006A5F92">
        <w:rPr>
          <w:rFonts w:ascii="Arial" w:hAnsi="Arial" w:cs="Arial"/>
          <w:sz w:val="24"/>
          <w:szCs w:val="24"/>
        </w:rPr>
        <w:t>n der</w:t>
      </w:r>
      <w:r w:rsidRPr="006A5F92">
        <w:rPr>
          <w:rFonts w:ascii="Arial" w:hAnsi="Arial" w:cs="Arial"/>
          <w:sz w:val="24"/>
          <w:szCs w:val="24"/>
        </w:rPr>
        <w:t>oga</w:t>
      </w:r>
      <w:r w:rsidR="007D62B9" w:rsidRPr="006A5F92">
        <w:rPr>
          <w:rFonts w:ascii="Arial" w:hAnsi="Arial" w:cs="Arial"/>
          <w:sz w:val="24"/>
          <w:szCs w:val="24"/>
        </w:rPr>
        <w:t xml:space="preserve"> cualquiera otra ley, decreto, reglamento o </w:t>
      </w:r>
      <w:r w:rsidRPr="006A5F92">
        <w:rPr>
          <w:rFonts w:ascii="Arial" w:hAnsi="Arial" w:cs="Arial"/>
          <w:sz w:val="24"/>
          <w:szCs w:val="24"/>
        </w:rPr>
        <w:t>disposición</w:t>
      </w:r>
      <w:r w:rsidR="007D62B9" w:rsidRPr="006A5F92">
        <w:rPr>
          <w:rFonts w:ascii="Arial" w:hAnsi="Arial" w:cs="Arial"/>
          <w:sz w:val="24"/>
          <w:szCs w:val="24"/>
        </w:rPr>
        <w:t xml:space="preserve"> en la(s)parte(s) que le sea(n) contraria(s) a la presente ley.</w:t>
      </w:r>
    </w:p>
    <w:p w14:paraId="46AF7CDB" w14:textId="77777777" w:rsidR="006214F7" w:rsidRPr="006A5F92" w:rsidRDefault="006214F7" w:rsidP="007D62B9">
      <w:pPr>
        <w:jc w:val="both"/>
        <w:rPr>
          <w:rFonts w:ascii="Arial" w:hAnsi="Arial" w:cs="Arial"/>
          <w:sz w:val="24"/>
          <w:szCs w:val="24"/>
        </w:rPr>
      </w:pPr>
    </w:p>
    <w:p w14:paraId="5555C0B0" w14:textId="483CD8E2" w:rsidR="007D62B9" w:rsidRPr="005E3AC1" w:rsidRDefault="007D62B9" w:rsidP="007D62B9">
      <w:pPr>
        <w:jc w:val="both"/>
        <w:rPr>
          <w:rFonts w:ascii="Arial" w:hAnsi="Arial" w:cs="Arial"/>
          <w:sz w:val="24"/>
          <w:szCs w:val="24"/>
        </w:rPr>
      </w:pPr>
      <w:r w:rsidRPr="006A5F92">
        <w:rPr>
          <w:rFonts w:ascii="Arial" w:hAnsi="Arial" w:cs="Arial"/>
          <w:sz w:val="24"/>
          <w:szCs w:val="24"/>
        </w:rPr>
        <w:t xml:space="preserve">DADA en la Sala de Sesiones de la </w:t>
      </w:r>
      <w:r w:rsidR="006214F7" w:rsidRPr="006A5F92">
        <w:rPr>
          <w:rFonts w:ascii="Arial" w:hAnsi="Arial" w:cs="Arial"/>
          <w:sz w:val="24"/>
          <w:szCs w:val="24"/>
        </w:rPr>
        <w:t>Cámara</w:t>
      </w:r>
      <w:r w:rsidRPr="006A5F92">
        <w:rPr>
          <w:rFonts w:ascii="Arial" w:hAnsi="Arial" w:cs="Arial"/>
          <w:sz w:val="24"/>
          <w:szCs w:val="24"/>
        </w:rPr>
        <w:t xml:space="preserve"> de Diputados, Palacio del Congreso</w:t>
      </w:r>
      <w:r w:rsidR="000F6873" w:rsidRPr="006A5F92">
        <w:rPr>
          <w:rFonts w:ascii="Arial" w:hAnsi="Arial" w:cs="Arial"/>
          <w:sz w:val="24"/>
          <w:szCs w:val="24"/>
        </w:rPr>
        <w:t xml:space="preserve"> </w:t>
      </w:r>
      <w:r w:rsidRPr="006A5F92">
        <w:rPr>
          <w:rFonts w:ascii="Arial" w:hAnsi="Arial" w:cs="Arial"/>
          <w:sz w:val="24"/>
          <w:szCs w:val="24"/>
        </w:rPr>
        <w:t xml:space="preserve">Nacional, en Santo Domingo de </w:t>
      </w:r>
      <w:r w:rsidR="006214F7" w:rsidRPr="006A5F92">
        <w:rPr>
          <w:rFonts w:ascii="Arial" w:hAnsi="Arial" w:cs="Arial"/>
          <w:sz w:val="24"/>
          <w:szCs w:val="24"/>
        </w:rPr>
        <w:t>Guzmán</w:t>
      </w:r>
      <w:r w:rsidRPr="006A5F92">
        <w:rPr>
          <w:rFonts w:ascii="Arial" w:hAnsi="Arial" w:cs="Arial"/>
          <w:sz w:val="24"/>
          <w:szCs w:val="24"/>
        </w:rPr>
        <w:t>, Distrito Nacional, Capital de la Republica</w:t>
      </w:r>
      <w:r w:rsidR="006214F7" w:rsidRPr="006A5F92">
        <w:rPr>
          <w:rFonts w:ascii="Arial" w:hAnsi="Arial" w:cs="Arial"/>
          <w:sz w:val="24"/>
          <w:szCs w:val="24"/>
        </w:rPr>
        <w:t xml:space="preserve"> Dorninicana, a los _________________ (   </w:t>
      </w:r>
      <w:r w:rsidRPr="006A5F92">
        <w:rPr>
          <w:rFonts w:ascii="Arial" w:hAnsi="Arial" w:cs="Arial"/>
          <w:sz w:val="24"/>
          <w:szCs w:val="24"/>
        </w:rPr>
        <w:t xml:space="preserve">) </w:t>
      </w:r>
      <w:r w:rsidR="006214F7" w:rsidRPr="006A5F92">
        <w:rPr>
          <w:rFonts w:ascii="Arial" w:hAnsi="Arial" w:cs="Arial"/>
          <w:sz w:val="24"/>
          <w:szCs w:val="24"/>
        </w:rPr>
        <w:t>días del mes de junio del añ</w:t>
      </w:r>
      <w:r w:rsidRPr="006A5F92">
        <w:rPr>
          <w:rFonts w:ascii="Arial" w:hAnsi="Arial" w:cs="Arial"/>
          <w:sz w:val="24"/>
          <w:szCs w:val="24"/>
        </w:rPr>
        <w:t xml:space="preserve">o </w:t>
      </w:r>
      <w:r w:rsidR="006214F7" w:rsidRPr="006A5F92">
        <w:rPr>
          <w:rFonts w:ascii="Arial" w:hAnsi="Arial" w:cs="Arial"/>
          <w:sz w:val="24"/>
          <w:szCs w:val="24"/>
        </w:rPr>
        <w:t>___________________</w:t>
      </w:r>
      <w:r w:rsidRPr="006A5F92">
        <w:rPr>
          <w:rFonts w:ascii="Arial" w:hAnsi="Arial" w:cs="Arial"/>
          <w:sz w:val="24"/>
          <w:szCs w:val="24"/>
        </w:rPr>
        <w:t xml:space="preserve">(); </w:t>
      </w:r>
      <w:r w:rsidR="006214F7" w:rsidRPr="006A5F92">
        <w:rPr>
          <w:rFonts w:ascii="Arial" w:hAnsi="Arial" w:cs="Arial"/>
          <w:sz w:val="24"/>
          <w:szCs w:val="24"/>
        </w:rPr>
        <w:t>años _______</w:t>
      </w:r>
      <w:r w:rsidRPr="006A5F92">
        <w:rPr>
          <w:rFonts w:ascii="Arial" w:hAnsi="Arial" w:cs="Arial"/>
          <w:sz w:val="24"/>
          <w:szCs w:val="24"/>
        </w:rPr>
        <w:t xml:space="preserve">de la Independencia y </w:t>
      </w:r>
      <w:r w:rsidR="006214F7" w:rsidRPr="006A5F92">
        <w:rPr>
          <w:rFonts w:ascii="Arial" w:hAnsi="Arial" w:cs="Arial"/>
          <w:sz w:val="24"/>
          <w:szCs w:val="24"/>
        </w:rPr>
        <w:t>de la Restauració</w:t>
      </w:r>
      <w:r w:rsidRPr="006A5F92">
        <w:rPr>
          <w:rFonts w:ascii="Arial" w:hAnsi="Arial" w:cs="Arial"/>
          <w:sz w:val="24"/>
          <w:szCs w:val="24"/>
        </w:rPr>
        <w:t>n.</w:t>
      </w:r>
    </w:p>
    <w:sectPr w:rsidR="007D62B9" w:rsidRPr="005E3AC1" w:rsidSect="00E32366">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1BAD" w14:textId="77777777" w:rsidR="003F5221" w:rsidRDefault="003F5221" w:rsidP="007662B7">
      <w:pPr>
        <w:spacing w:after="0" w:line="240" w:lineRule="auto"/>
      </w:pPr>
      <w:r>
        <w:separator/>
      </w:r>
    </w:p>
  </w:endnote>
  <w:endnote w:type="continuationSeparator" w:id="0">
    <w:p w14:paraId="2C0F75D8" w14:textId="77777777" w:rsidR="003F5221" w:rsidRDefault="003F5221" w:rsidP="0076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41655"/>
      <w:docPartObj>
        <w:docPartGallery w:val="Page Numbers (Bottom of Page)"/>
        <w:docPartUnique/>
      </w:docPartObj>
    </w:sdtPr>
    <w:sdtEndPr/>
    <w:sdtContent>
      <w:p w14:paraId="2F13463D" w14:textId="00BF2540" w:rsidR="00CF6EF6" w:rsidRDefault="00CF6EF6">
        <w:pPr>
          <w:pStyle w:val="Piedepgina"/>
          <w:jc w:val="right"/>
        </w:pPr>
        <w:r>
          <w:fldChar w:fldCharType="begin"/>
        </w:r>
        <w:r>
          <w:instrText>PAGE   \* MERGEFORMAT</w:instrText>
        </w:r>
        <w:r>
          <w:fldChar w:fldCharType="separate"/>
        </w:r>
        <w:r w:rsidR="000D1BC1" w:rsidRPr="000D1BC1">
          <w:rPr>
            <w:noProof/>
            <w:lang w:val="es-ES"/>
          </w:rPr>
          <w:t>19</w:t>
        </w:r>
        <w:r>
          <w:fldChar w:fldCharType="end"/>
        </w:r>
      </w:p>
    </w:sdtContent>
  </w:sdt>
  <w:p w14:paraId="16FBA7E0" w14:textId="77777777" w:rsidR="00F0458E" w:rsidRDefault="00F045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21D74" w14:textId="77777777" w:rsidR="003F5221" w:rsidRDefault="003F5221" w:rsidP="007662B7">
      <w:pPr>
        <w:spacing w:after="0" w:line="240" w:lineRule="auto"/>
      </w:pPr>
      <w:r>
        <w:separator/>
      </w:r>
    </w:p>
  </w:footnote>
  <w:footnote w:type="continuationSeparator" w:id="0">
    <w:p w14:paraId="6B596F11" w14:textId="77777777" w:rsidR="003F5221" w:rsidRDefault="003F5221" w:rsidP="00766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0CCA"/>
    <w:multiLevelType w:val="hybridMultilevel"/>
    <w:tmpl w:val="56346714"/>
    <w:lvl w:ilvl="0" w:tplc="3F0054E6">
      <w:start w:val="1"/>
      <w:numFmt w:val="lowerLetter"/>
      <w:lvlText w:val="%1."/>
      <w:lvlJc w:val="left"/>
      <w:pPr>
        <w:ind w:left="1800" w:hanging="360"/>
      </w:pPr>
      <w:rPr>
        <w:rFonts w:hint="default"/>
      </w:rPr>
    </w:lvl>
    <w:lvl w:ilvl="1" w:tplc="540A0019" w:tentative="1">
      <w:start w:val="1"/>
      <w:numFmt w:val="lowerLetter"/>
      <w:lvlText w:val="%2."/>
      <w:lvlJc w:val="left"/>
      <w:pPr>
        <w:ind w:left="2520" w:hanging="360"/>
      </w:pPr>
    </w:lvl>
    <w:lvl w:ilvl="2" w:tplc="540A001B" w:tentative="1">
      <w:start w:val="1"/>
      <w:numFmt w:val="lowerRoman"/>
      <w:lvlText w:val="%3."/>
      <w:lvlJc w:val="right"/>
      <w:pPr>
        <w:ind w:left="3240" w:hanging="180"/>
      </w:pPr>
    </w:lvl>
    <w:lvl w:ilvl="3" w:tplc="540A000F" w:tentative="1">
      <w:start w:val="1"/>
      <w:numFmt w:val="decimal"/>
      <w:lvlText w:val="%4."/>
      <w:lvlJc w:val="left"/>
      <w:pPr>
        <w:ind w:left="3960" w:hanging="360"/>
      </w:pPr>
    </w:lvl>
    <w:lvl w:ilvl="4" w:tplc="540A0019" w:tentative="1">
      <w:start w:val="1"/>
      <w:numFmt w:val="lowerLetter"/>
      <w:lvlText w:val="%5."/>
      <w:lvlJc w:val="left"/>
      <w:pPr>
        <w:ind w:left="4680" w:hanging="360"/>
      </w:pPr>
    </w:lvl>
    <w:lvl w:ilvl="5" w:tplc="540A001B" w:tentative="1">
      <w:start w:val="1"/>
      <w:numFmt w:val="lowerRoman"/>
      <w:lvlText w:val="%6."/>
      <w:lvlJc w:val="right"/>
      <w:pPr>
        <w:ind w:left="5400" w:hanging="180"/>
      </w:pPr>
    </w:lvl>
    <w:lvl w:ilvl="6" w:tplc="540A000F" w:tentative="1">
      <w:start w:val="1"/>
      <w:numFmt w:val="decimal"/>
      <w:lvlText w:val="%7."/>
      <w:lvlJc w:val="left"/>
      <w:pPr>
        <w:ind w:left="6120" w:hanging="360"/>
      </w:pPr>
    </w:lvl>
    <w:lvl w:ilvl="7" w:tplc="540A0019" w:tentative="1">
      <w:start w:val="1"/>
      <w:numFmt w:val="lowerLetter"/>
      <w:lvlText w:val="%8."/>
      <w:lvlJc w:val="left"/>
      <w:pPr>
        <w:ind w:left="6840" w:hanging="360"/>
      </w:pPr>
    </w:lvl>
    <w:lvl w:ilvl="8" w:tplc="540A001B" w:tentative="1">
      <w:start w:val="1"/>
      <w:numFmt w:val="lowerRoman"/>
      <w:lvlText w:val="%9."/>
      <w:lvlJc w:val="right"/>
      <w:pPr>
        <w:ind w:left="7560" w:hanging="180"/>
      </w:pPr>
    </w:lvl>
  </w:abstractNum>
  <w:abstractNum w:abstractNumId="1" w15:restartNumberingAfterBreak="0">
    <w:nsid w:val="159A78B1"/>
    <w:multiLevelType w:val="hybridMultilevel"/>
    <w:tmpl w:val="E2AC7560"/>
    <w:lvl w:ilvl="0" w:tplc="33521A72">
      <w:start w:val="1"/>
      <w:numFmt w:val="lowerLetter"/>
      <w:lvlText w:val="%1."/>
      <w:lvlJc w:val="left"/>
      <w:pPr>
        <w:ind w:left="2496" w:hanging="360"/>
      </w:pPr>
      <w:rPr>
        <w:rFonts w:hint="default"/>
      </w:rPr>
    </w:lvl>
    <w:lvl w:ilvl="1" w:tplc="540A0019" w:tentative="1">
      <w:start w:val="1"/>
      <w:numFmt w:val="lowerLetter"/>
      <w:lvlText w:val="%2."/>
      <w:lvlJc w:val="left"/>
      <w:pPr>
        <w:ind w:left="3216" w:hanging="360"/>
      </w:pPr>
    </w:lvl>
    <w:lvl w:ilvl="2" w:tplc="540A001B" w:tentative="1">
      <w:start w:val="1"/>
      <w:numFmt w:val="lowerRoman"/>
      <w:lvlText w:val="%3."/>
      <w:lvlJc w:val="right"/>
      <w:pPr>
        <w:ind w:left="3936" w:hanging="180"/>
      </w:pPr>
    </w:lvl>
    <w:lvl w:ilvl="3" w:tplc="540A000F" w:tentative="1">
      <w:start w:val="1"/>
      <w:numFmt w:val="decimal"/>
      <w:lvlText w:val="%4."/>
      <w:lvlJc w:val="left"/>
      <w:pPr>
        <w:ind w:left="4656" w:hanging="360"/>
      </w:pPr>
    </w:lvl>
    <w:lvl w:ilvl="4" w:tplc="540A0019" w:tentative="1">
      <w:start w:val="1"/>
      <w:numFmt w:val="lowerLetter"/>
      <w:lvlText w:val="%5."/>
      <w:lvlJc w:val="left"/>
      <w:pPr>
        <w:ind w:left="5376" w:hanging="360"/>
      </w:pPr>
    </w:lvl>
    <w:lvl w:ilvl="5" w:tplc="540A001B" w:tentative="1">
      <w:start w:val="1"/>
      <w:numFmt w:val="lowerRoman"/>
      <w:lvlText w:val="%6."/>
      <w:lvlJc w:val="right"/>
      <w:pPr>
        <w:ind w:left="6096" w:hanging="180"/>
      </w:pPr>
    </w:lvl>
    <w:lvl w:ilvl="6" w:tplc="540A000F" w:tentative="1">
      <w:start w:val="1"/>
      <w:numFmt w:val="decimal"/>
      <w:lvlText w:val="%7."/>
      <w:lvlJc w:val="left"/>
      <w:pPr>
        <w:ind w:left="6816" w:hanging="360"/>
      </w:pPr>
    </w:lvl>
    <w:lvl w:ilvl="7" w:tplc="540A0019" w:tentative="1">
      <w:start w:val="1"/>
      <w:numFmt w:val="lowerLetter"/>
      <w:lvlText w:val="%8."/>
      <w:lvlJc w:val="left"/>
      <w:pPr>
        <w:ind w:left="7536" w:hanging="360"/>
      </w:pPr>
    </w:lvl>
    <w:lvl w:ilvl="8" w:tplc="540A001B" w:tentative="1">
      <w:start w:val="1"/>
      <w:numFmt w:val="lowerRoman"/>
      <w:lvlText w:val="%9."/>
      <w:lvlJc w:val="right"/>
      <w:pPr>
        <w:ind w:left="8256" w:hanging="180"/>
      </w:pPr>
    </w:lvl>
  </w:abstractNum>
  <w:abstractNum w:abstractNumId="2" w15:restartNumberingAfterBreak="0">
    <w:nsid w:val="17195AC0"/>
    <w:multiLevelType w:val="hybridMultilevel"/>
    <w:tmpl w:val="3DC2C14C"/>
    <w:lvl w:ilvl="0" w:tplc="2DDCBB48">
      <w:start w:val="1"/>
      <w:numFmt w:val="lowerRoman"/>
      <w:lvlText w:val="(%1)"/>
      <w:lvlJc w:val="left"/>
      <w:pPr>
        <w:ind w:left="2136" w:hanging="720"/>
      </w:pPr>
      <w:rPr>
        <w:rFonts w:hint="default"/>
      </w:rPr>
    </w:lvl>
    <w:lvl w:ilvl="1" w:tplc="540A0019">
      <w:start w:val="1"/>
      <w:numFmt w:val="lowerLetter"/>
      <w:lvlText w:val="%2."/>
      <w:lvlJc w:val="left"/>
      <w:pPr>
        <w:ind w:left="2496" w:hanging="360"/>
      </w:pPr>
    </w:lvl>
    <w:lvl w:ilvl="2" w:tplc="540A001B">
      <w:start w:val="1"/>
      <w:numFmt w:val="lowerRoman"/>
      <w:lvlText w:val="%3."/>
      <w:lvlJc w:val="right"/>
      <w:pPr>
        <w:ind w:left="3216" w:hanging="180"/>
      </w:pPr>
    </w:lvl>
    <w:lvl w:ilvl="3" w:tplc="540A000F">
      <w:start w:val="1"/>
      <w:numFmt w:val="decimal"/>
      <w:lvlText w:val="%4."/>
      <w:lvlJc w:val="left"/>
      <w:pPr>
        <w:ind w:left="3936" w:hanging="360"/>
      </w:pPr>
    </w:lvl>
    <w:lvl w:ilvl="4" w:tplc="540A0019" w:tentative="1">
      <w:start w:val="1"/>
      <w:numFmt w:val="lowerLetter"/>
      <w:lvlText w:val="%5."/>
      <w:lvlJc w:val="left"/>
      <w:pPr>
        <w:ind w:left="4656" w:hanging="360"/>
      </w:pPr>
    </w:lvl>
    <w:lvl w:ilvl="5" w:tplc="540A001B" w:tentative="1">
      <w:start w:val="1"/>
      <w:numFmt w:val="lowerRoman"/>
      <w:lvlText w:val="%6."/>
      <w:lvlJc w:val="right"/>
      <w:pPr>
        <w:ind w:left="5376" w:hanging="180"/>
      </w:pPr>
    </w:lvl>
    <w:lvl w:ilvl="6" w:tplc="540A000F" w:tentative="1">
      <w:start w:val="1"/>
      <w:numFmt w:val="decimal"/>
      <w:lvlText w:val="%7."/>
      <w:lvlJc w:val="left"/>
      <w:pPr>
        <w:ind w:left="6096" w:hanging="360"/>
      </w:pPr>
    </w:lvl>
    <w:lvl w:ilvl="7" w:tplc="540A0019" w:tentative="1">
      <w:start w:val="1"/>
      <w:numFmt w:val="lowerLetter"/>
      <w:lvlText w:val="%8."/>
      <w:lvlJc w:val="left"/>
      <w:pPr>
        <w:ind w:left="6816" w:hanging="360"/>
      </w:pPr>
    </w:lvl>
    <w:lvl w:ilvl="8" w:tplc="540A001B" w:tentative="1">
      <w:start w:val="1"/>
      <w:numFmt w:val="lowerRoman"/>
      <w:lvlText w:val="%9."/>
      <w:lvlJc w:val="right"/>
      <w:pPr>
        <w:ind w:left="7536" w:hanging="180"/>
      </w:pPr>
    </w:lvl>
  </w:abstractNum>
  <w:abstractNum w:abstractNumId="3" w15:restartNumberingAfterBreak="0">
    <w:nsid w:val="175247A0"/>
    <w:multiLevelType w:val="hybridMultilevel"/>
    <w:tmpl w:val="52D4074C"/>
    <w:lvl w:ilvl="0" w:tplc="7124ED5A">
      <w:start w:val="1"/>
      <w:numFmt w:val="lowerLetter"/>
      <w:lvlText w:val="%1."/>
      <w:lvlJc w:val="left"/>
      <w:pPr>
        <w:ind w:left="1065" w:hanging="360"/>
      </w:pPr>
      <w:rPr>
        <w:rFonts w:hint="default"/>
      </w:rPr>
    </w:lvl>
    <w:lvl w:ilvl="1" w:tplc="540A0019" w:tentative="1">
      <w:start w:val="1"/>
      <w:numFmt w:val="lowerLetter"/>
      <w:lvlText w:val="%2."/>
      <w:lvlJc w:val="left"/>
      <w:pPr>
        <w:ind w:left="1785" w:hanging="360"/>
      </w:pPr>
    </w:lvl>
    <w:lvl w:ilvl="2" w:tplc="540A001B" w:tentative="1">
      <w:start w:val="1"/>
      <w:numFmt w:val="lowerRoman"/>
      <w:lvlText w:val="%3."/>
      <w:lvlJc w:val="right"/>
      <w:pPr>
        <w:ind w:left="2505" w:hanging="180"/>
      </w:pPr>
    </w:lvl>
    <w:lvl w:ilvl="3" w:tplc="540A000F" w:tentative="1">
      <w:start w:val="1"/>
      <w:numFmt w:val="decimal"/>
      <w:lvlText w:val="%4."/>
      <w:lvlJc w:val="left"/>
      <w:pPr>
        <w:ind w:left="3225" w:hanging="360"/>
      </w:pPr>
    </w:lvl>
    <w:lvl w:ilvl="4" w:tplc="540A0019" w:tentative="1">
      <w:start w:val="1"/>
      <w:numFmt w:val="lowerLetter"/>
      <w:lvlText w:val="%5."/>
      <w:lvlJc w:val="left"/>
      <w:pPr>
        <w:ind w:left="3945" w:hanging="360"/>
      </w:pPr>
    </w:lvl>
    <w:lvl w:ilvl="5" w:tplc="540A001B" w:tentative="1">
      <w:start w:val="1"/>
      <w:numFmt w:val="lowerRoman"/>
      <w:lvlText w:val="%6."/>
      <w:lvlJc w:val="right"/>
      <w:pPr>
        <w:ind w:left="4665" w:hanging="180"/>
      </w:pPr>
    </w:lvl>
    <w:lvl w:ilvl="6" w:tplc="540A000F" w:tentative="1">
      <w:start w:val="1"/>
      <w:numFmt w:val="decimal"/>
      <w:lvlText w:val="%7."/>
      <w:lvlJc w:val="left"/>
      <w:pPr>
        <w:ind w:left="5385" w:hanging="360"/>
      </w:pPr>
    </w:lvl>
    <w:lvl w:ilvl="7" w:tplc="540A0019" w:tentative="1">
      <w:start w:val="1"/>
      <w:numFmt w:val="lowerLetter"/>
      <w:lvlText w:val="%8."/>
      <w:lvlJc w:val="left"/>
      <w:pPr>
        <w:ind w:left="6105" w:hanging="360"/>
      </w:pPr>
    </w:lvl>
    <w:lvl w:ilvl="8" w:tplc="540A001B" w:tentative="1">
      <w:start w:val="1"/>
      <w:numFmt w:val="lowerRoman"/>
      <w:lvlText w:val="%9."/>
      <w:lvlJc w:val="right"/>
      <w:pPr>
        <w:ind w:left="6825" w:hanging="180"/>
      </w:pPr>
    </w:lvl>
  </w:abstractNum>
  <w:abstractNum w:abstractNumId="4" w15:restartNumberingAfterBreak="0">
    <w:nsid w:val="1B9F6A82"/>
    <w:multiLevelType w:val="hybridMultilevel"/>
    <w:tmpl w:val="E918EB9A"/>
    <w:lvl w:ilvl="0" w:tplc="101450FA">
      <w:start w:val="1"/>
      <w:numFmt w:val="lowerRoman"/>
      <w:lvlText w:val="(%1)"/>
      <w:lvlJc w:val="left"/>
      <w:pPr>
        <w:ind w:left="1800" w:hanging="72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5" w15:restartNumberingAfterBreak="0">
    <w:nsid w:val="223C22FB"/>
    <w:multiLevelType w:val="hybridMultilevel"/>
    <w:tmpl w:val="C0704002"/>
    <w:lvl w:ilvl="0" w:tplc="041C068E">
      <w:start w:val="1"/>
      <w:numFmt w:val="lowerRoman"/>
      <w:lvlText w:val="%1."/>
      <w:lvlJc w:val="left"/>
      <w:pPr>
        <w:ind w:left="4248" w:hanging="720"/>
      </w:pPr>
      <w:rPr>
        <w:rFonts w:hint="default"/>
      </w:rPr>
    </w:lvl>
    <w:lvl w:ilvl="1" w:tplc="540A0019">
      <w:start w:val="1"/>
      <w:numFmt w:val="lowerLetter"/>
      <w:lvlText w:val="%2."/>
      <w:lvlJc w:val="left"/>
      <w:pPr>
        <w:ind w:left="4608" w:hanging="360"/>
      </w:pPr>
    </w:lvl>
    <w:lvl w:ilvl="2" w:tplc="540A001B" w:tentative="1">
      <w:start w:val="1"/>
      <w:numFmt w:val="lowerRoman"/>
      <w:lvlText w:val="%3."/>
      <w:lvlJc w:val="right"/>
      <w:pPr>
        <w:ind w:left="5328" w:hanging="180"/>
      </w:pPr>
    </w:lvl>
    <w:lvl w:ilvl="3" w:tplc="540A000F" w:tentative="1">
      <w:start w:val="1"/>
      <w:numFmt w:val="decimal"/>
      <w:lvlText w:val="%4."/>
      <w:lvlJc w:val="left"/>
      <w:pPr>
        <w:ind w:left="6048" w:hanging="360"/>
      </w:pPr>
    </w:lvl>
    <w:lvl w:ilvl="4" w:tplc="540A0019" w:tentative="1">
      <w:start w:val="1"/>
      <w:numFmt w:val="lowerLetter"/>
      <w:lvlText w:val="%5."/>
      <w:lvlJc w:val="left"/>
      <w:pPr>
        <w:ind w:left="6768" w:hanging="360"/>
      </w:pPr>
    </w:lvl>
    <w:lvl w:ilvl="5" w:tplc="540A001B" w:tentative="1">
      <w:start w:val="1"/>
      <w:numFmt w:val="lowerRoman"/>
      <w:lvlText w:val="%6."/>
      <w:lvlJc w:val="right"/>
      <w:pPr>
        <w:ind w:left="7488" w:hanging="180"/>
      </w:pPr>
    </w:lvl>
    <w:lvl w:ilvl="6" w:tplc="540A000F" w:tentative="1">
      <w:start w:val="1"/>
      <w:numFmt w:val="decimal"/>
      <w:lvlText w:val="%7."/>
      <w:lvlJc w:val="left"/>
      <w:pPr>
        <w:ind w:left="8208" w:hanging="360"/>
      </w:pPr>
    </w:lvl>
    <w:lvl w:ilvl="7" w:tplc="540A0019" w:tentative="1">
      <w:start w:val="1"/>
      <w:numFmt w:val="lowerLetter"/>
      <w:lvlText w:val="%8."/>
      <w:lvlJc w:val="left"/>
      <w:pPr>
        <w:ind w:left="8928" w:hanging="360"/>
      </w:pPr>
    </w:lvl>
    <w:lvl w:ilvl="8" w:tplc="540A001B" w:tentative="1">
      <w:start w:val="1"/>
      <w:numFmt w:val="lowerRoman"/>
      <w:lvlText w:val="%9."/>
      <w:lvlJc w:val="right"/>
      <w:pPr>
        <w:ind w:left="9648" w:hanging="180"/>
      </w:pPr>
    </w:lvl>
  </w:abstractNum>
  <w:abstractNum w:abstractNumId="6" w15:restartNumberingAfterBreak="0">
    <w:nsid w:val="2C701328"/>
    <w:multiLevelType w:val="hybridMultilevel"/>
    <w:tmpl w:val="09D8EAD4"/>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3882075D"/>
    <w:multiLevelType w:val="hybridMultilevel"/>
    <w:tmpl w:val="ADBEC506"/>
    <w:lvl w:ilvl="0" w:tplc="8BF49F0A">
      <w:start w:val="1"/>
      <w:numFmt w:val="decimal"/>
      <w:lvlText w:val="%1."/>
      <w:lvlJc w:val="left"/>
      <w:pPr>
        <w:ind w:left="1440" w:hanging="36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8" w15:restartNumberingAfterBreak="0">
    <w:nsid w:val="389A2213"/>
    <w:multiLevelType w:val="hybridMultilevel"/>
    <w:tmpl w:val="C3B0F3D0"/>
    <w:lvl w:ilvl="0" w:tplc="66428EFC">
      <w:start w:val="3"/>
      <w:numFmt w:val="bullet"/>
      <w:lvlText w:val=""/>
      <w:lvlJc w:val="left"/>
      <w:pPr>
        <w:ind w:left="2130" w:hanging="360"/>
      </w:pPr>
      <w:rPr>
        <w:rFonts w:ascii="Symbol" w:eastAsiaTheme="minorHAnsi" w:hAnsi="Symbol" w:cstheme="minorBidi" w:hint="default"/>
      </w:rPr>
    </w:lvl>
    <w:lvl w:ilvl="1" w:tplc="540A0003" w:tentative="1">
      <w:start w:val="1"/>
      <w:numFmt w:val="bullet"/>
      <w:lvlText w:val="o"/>
      <w:lvlJc w:val="left"/>
      <w:pPr>
        <w:ind w:left="2850" w:hanging="360"/>
      </w:pPr>
      <w:rPr>
        <w:rFonts w:ascii="Courier New" w:hAnsi="Courier New" w:cs="Courier New" w:hint="default"/>
      </w:rPr>
    </w:lvl>
    <w:lvl w:ilvl="2" w:tplc="540A0005" w:tentative="1">
      <w:start w:val="1"/>
      <w:numFmt w:val="bullet"/>
      <w:lvlText w:val=""/>
      <w:lvlJc w:val="left"/>
      <w:pPr>
        <w:ind w:left="3570" w:hanging="360"/>
      </w:pPr>
      <w:rPr>
        <w:rFonts w:ascii="Wingdings" w:hAnsi="Wingdings" w:hint="default"/>
      </w:rPr>
    </w:lvl>
    <w:lvl w:ilvl="3" w:tplc="540A0001" w:tentative="1">
      <w:start w:val="1"/>
      <w:numFmt w:val="bullet"/>
      <w:lvlText w:val=""/>
      <w:lvlJc w:val="left"/>
      <w:pPr>
        <w:ind w:left="4290" w:hanging="360"/>
      </w:pPr>
      <w:rPr>
        <w:rFonts w:ascii="Symbol" w:hAnsi="Symbol" w:hint="default"/>
      </w:rPr>
    </w:lvl>
    <w:lvl w:ilvl="4" w:tplc="540A0003" w:tentative="1">
      <w:start w:val="1"/>
      <w:numFmt w:val="bullet"/>
      <w:lvlText w:val="o"/>
      <w:lvlJc w:val="left"/>
      <w:pPr>
        <w:ind w:left="5010" w:hanging="360"/>
      </w:pPr>
      <w:rPr>
        <w:rFonts w:ascii="Courier New" w:hAnsi="Courier New" w:cs="Courier New" w:hint="default"/>
      </w:rPr>
    </w:lvl>
    <w:lvl w:ilvl="5" w:tplc="540A0005" w:tentative="1">
      <w:start w:val="1"/>
      <w:numFmt w:val="bullet"/>
      <w:lvlText w:val=""/>
      <w:lvlJc w:val="left"/>
      <w:pPr>
        <w:ind w:left="5730" w:hanging="360"/>
      </w:pPr>
      <w:rPr>
        <w:rFonts w:ascii="Wingdings" w:hAnsi="Wingdings" w:hint="default"/>
      </w:rPr>
    </w:lvl>
    <w:lvl w:ilvl="6" w:tplc="540A0001" w:tentative="1">
      <w:start w:val="1"/>
      <w:numFmt w:val="bullet"/>
      <w:lvlText w:val=""/>
      <w:lvlJc w:val="left"/>
      <w:pPr>
        <w:ind w:left="6450" w:hanging="360"/>
      </w:pPr>
      <w:rPr>
        <w:rFonts w:ascii="Symbol" w:hAnsi="Symbol" w:hint="default"/>
      </w:rPr>
    </w:lvl>
    <w:lvl w:ilvl="7" w:tplc="540A0003" w:tentative="1">
      <w:start w:val="1"/>
      <w:numFmt w:val="bullet"/>
      <w:lvlText w:val="o"/>
      <w:lvlJc w:val="left"/>
      <w:pPr>
        <w:ind w:left="7170" w:hanging="360"/>
      </w:pPr>
      <w:rPr>
        <w:rFonts w:ascii="Courier New" w:hAnsi="Courier New" w:cs="Courier New" w:hint="default"/>
      </w:rPr>
    </w:lvl>
    <w:lvl w:ilvl="8" w:tplc="540A0005" w:tentative="1">
      <w:start w:val="1"/>
      <w:numFmt w:val="bullet"/>
      <w:lvlText w:val=""/>
      <w:lvlJc w:val="left"/>
      <w:pPr>
        <w:ind w:left="7890" w:hanging="360"/>
      </w:pPr>
      <w:rPr>
        <w:rFonts w:ascii="Wingdings" w:hAnsi="Wingdings" w:hint="default"/>
      </w:rPr>
    </w:lvl>
  </w:abstractNum>
  <w:abstractNum w:abstractNumId="9" w15:restartNumberingAfterBreak="0">
    <w:nsid w:val="394C4D25"/>
    <w:multiLevelType w:val="hybridMultilevel"/>
    <w:tmpl w:val="3D74DAEE"/>
    <w:lvl w:ilvl="0" w:tplc="B1B6488A">
      <w:start w:val="1"/>
      <w:numFmt w:val="decimal"/>
      <w:lvlText w:val="%1."/>
      <w:lvlJc w:val="left"/>
      <w:pPr>
        <w:ind w:left="3201" w:hanging="360"/>
      </w:pPr>
      <w:rPr>
        <w:rFonts w:hint="default"/>
      </w:rPr>
    </w:lvl>
    <w:lvl w:ilvl="1" w:tplc="540A0019" w:tentative="1">
      <w:start w:val="1"/>
      <w:numFmt w:val="lowerLetter"/>
      <w:lvlText w:val="%2."/>
      <w:lvlJc w:val="left"/>
      <w:pPr>
        <w:ind w:left="3921" w:hanging="360"/>
      </w:pPr>
    </w:lvl>
    <w:lvl w:ilvl="2" w:tplc="540A001B" w:tentative="1">
      <w:start w:val="1"/>
      <w:numFmt w:val="lowerRoman"/>
      <w:lvlText w:val="%3."/>
      <w:lvlJc w:val="right"/>
      <w:pPr>
        <w:ind w:left="4641" w:hanging="180"/>
      </w:pPr>
    </w:lvl>
    <w:lvl w:ilvl="3" w:tplc="540A000F" w:tentative="1">
      <w:start w:val="1"/>
      <w:numFmt w:val="decimal"/>
      <w:lvlText w:val="%4."/>
      <w:lvlJc w:val="left"/>
      <w:pPr>
        <w:ind w:left="5361" w:hanging="360"/>
      </w:pPr>
    </w:lvl>
    <w:lvl w:ilvl="4" w:tplc="540A0019" w:tentative="1">
      <w:start w:val="1"/>
      <w:numFmt w:val="lowerLetter"/>
      <w:lvlText w:val="%5."/>
      <w:lvlJc w:val="left"/>
      <w:pPr>
        <w:ind w:left="6081" w:hanging="360"/>
      </w:pPr>
    </w:lvl>
    <w:lvl w:ilvl="5" w:tplc="540A001B" w:tentative="1">
      <w:start w:val="1"/>
      <w:numFmt w:val="lowerRoman"/>
      <w:lvlText w:val="%6."/>
      <w:lvlJc w:val="right"/>
      <w:pPr>
        <w:ind w:left="6801" w:hanging="180"/>
      </w:pPr>
    </w:lvl>
    <w:lvl w:ilvl="6" w:tplc="540A000F" w:tentative="1">
      <w:start w:val="1"/>
      <w:numFmt w:val="decimal"/>
      <w:lvlText w:val="%7."/>
      <w:lvlJc w:val="left"/>
      <w:pPr>
        <w:ind w:left="7521" w:hanging="360"/>
      </w:pPr>
    </w:lvl>
    <w:lvl w:ilvl="7" w:tplc="540A0019" w:tentative="1">
      <w:start w:val="1"/>
      <w:numFmt w:val="lowerLetter"/>
      <w:lvlText w:val="%8."/>
      <w:lvlJc w:val="left"/>
      <w:pPr>
        <w:ind w:left="8241" w:hanging="360"/>
      </w:pPr>
    </w:lvl>
    <w:lvl w:ilvl="8" w:tplc="540A001B" w:tentative="1">
      <w:start w:val="1"/>
      <w:numFmt w:val="lowerRoman"/>
      <w:lvlText w:val="%9."/>
      <w:lvlJc w:val="right"/>
      <w:pPr>
        <w:ind w:left="8961" w:hanging="180"/>
      </w:pPr>
    </w:lvl>
  </w:abstractNum>
  <w:abstractNum w:abstractNumId="10" w15:restartNumberingAfterBreak="0">
    <w:nsid w:val="3B4F11F4"/>
    <w:multiLevelType w:val="hybridMultilevel"/>
    <w:tmpl w:val="0A8A9B1E"/>
    <w:lvl w:ilvl="0" w:tplc="5E58C618">
      <w:start w:val="1"/>
      <w:numFmt w:val="lowerLetter"/>
      <w:lvlText w:val="%1."/>
      <w:lvlJc w:val="left"/>
      <w:pPr>
        <w:ind w:left="2496" w:hanging="360"/>
      </w:pPr>
      <w:rPr>
        <w:rFonts w:hint="default"/>
      </w:rPr>
    </w:lvl>
    <w:lvl w:ilvl="1" w:tplc="540A0019" w:tentative="1">
      <w:start w:val="1"/>
      <w:numFmt w:val="lowerLetter"/>
      <w:lvlText w:val="%2."/>
      <w:lvlJc w:val="left"/>
      <w:pPr>
        <w:ind w:left="3216" w:hanging="360"/>
      </w:pPr>
    </w:lvl>
    <w:lvl w:ilvl="2" w:tplc="540A001B" w:tentative="1">
      <w:start w:val="1"/>
      <w:numFmt w:val="lowerRoman"/>
      <w:lvlText w:val="%3."/>
      <w:lvlJc w:val="right"/>
      <w:pPr>
        <w:ind w:left="3936" w:hanging="180"/>
      </w:pPr>
    </w:lvl>
    <w:lvl w:ilvl="3" w:tplc="540A000F" w:tentative="1">
      <w:start w:val="1"/>
      <w:numFmt w:val="decimal"/>
      <w:lvlText w:val="%4."/>
      <w:lvlJc w:val="left"/>
      <w:pPr>
        <w:ind w:left="4656" w:hanging="360"/>
      </w:pPr>
    </w:lvl>
    <w:lvl w:ilvl="4" w:tplc="540A0019" w:tentative="1">
      <w:start w:val="1"/>
      <w:numFmt w:val="lowerLetter"/>
      <w:lvlText w:val="%5."/>
      <w:lvlJc w:val="left"/>
      <w:pPr>
        <w:ind w:left="5376" w:hanging="360"/>
      </w:pPr>
    </w:lvl>
    <w:lvl w:ilvl="5" w:tplc="540A001B" w:tentative="1">
      <w:start w:val="1"/>
      <w:numFmt w:val="lowerRoman"/>
      <w:lvlText w:val="%6."/>
      <w:lvlJc w:val="right"/>
      <w:pPr>
        <w:ind w:left="6096" w:hanging="180"/>
      </w:pPr>
    </w:lvl>
    <w:lvl w:ilvl="6" w:tplc="540A000F" w:tentative="1">
      <w:start w:val="1"/>
      <w:numFmt w:val="decimal"/>
      <w:lvlText w:val="%7."/>
      <w:lvlJc w:val="left"/>
      <w:pPr>
        <w:ind w:left="6816" w:hanging="360"/>
      </w:pPr>
    </w:lvl>
    <w:lvl w:ilvl="7" w:tplc="540A0019" w:tentative="1">
      <w:start w:val="1"/>
      <w:numFmt w:val="lowerLetter"/>
      <w:lvlText w:val="%8."/>
      <w:lvlJc w:val="left"/>
      <w:pPr>
        <w:ind w:left="7536" w:hanging="360"/>
      </w:pPr>
    </w:lvl>
    <w:lvl w:ilvl="8" w:tplc="540A001B" w:tentative="1">
      <w:start w:val="1"/>
      <w:numFmt w:val="lowerRoman"/>
      <w:lvlText w:val="%9."/>
      <w:lvlJc w:val="right"/>
      <w:pPr>
        <w:ind w:left="8256" w:hanging="180"/>
      </w:pPr>
    </w:lvl>
  </w:abstractNum>
  <w:abstractNum w:abstractNumId="11" w15:restartNumberingAfterBreak="0">
    <w:nsid w:val="4E2947B3"/>
    <w:multiLevelType w:val="hybridMultilevel"/>
    <w:tmpl w:val="6722FC02"/>
    <w:lvl w:ilvl="0" w:tplc="9642C6A0">
      <w:start w:val="1"/>
      <w:numFmt w:val="decimal"/>
      <w:lvlText w:val="%1."/>
      <w:lvlJc w:val="left"/>
      <w:pPr>
        <w:ind w:left="3192" w:hanging="360"/>
      </w:pPr>
      <w:rPr>
        <w:rFonts w:hint="default"/>
      </w:rPr>
    </w:lvl>
    <w:lvl w:ilvl="1" w:tplc="540A0019" w:tentative="1">
      <w:start w:val="1"/>
      <w:numFmt w:val="lowerLetter"/>
      <w:lvlText w:val="%2."/>
      <w:lvlJc w:val="left"/>
      <w:pPr>
        <w:ind w:left="3912" w:hanging="360"/>
      </w:pPr>
    </w:lvl>
    <w:lvl w:ilvl="2" w:tplc="540A001B" w:tentative="1">
      <w:start w:val="1"/>
      <w:numFmt w:val="lowerRoman"/>
      <w:lvlText w:val="%3."/>
      <w:lvlJc w:val="right"/>
      <w:pPr>
        <w:ind w:left="4632" w:hanging="180"/>
      </w:pPr>
    </w:lvl>
    <w:lvl w:ilvl="3" w:tplc="540A000F" w:tentative="1">
      <w:start w:val="1"/>
      <w:numFmt w:val="decimal"/>
      <w:lvlText w:val="%4."/>
      <w:lvlJc w:val="left"/>
      <w:pPr>
        <w:ind w:left="5352" w:hanging="360"/>
      </w:pPr>
    </w:lvl>
    <w:lvl w:ilvl="4" w:tplc="540A0019" w:tentative="1">
      <w:start w:val="1"/>
      <w:numFmt w:val="lowerLetter"/>
      <w:lvlText w:val="%5."/>
      <w:lvlJc w:val="left"/>
      <w:pPr>
        <w:ind w:left="6072" w:hanging="360"/>
      </w:pPr>
    </w:lvl>
    <w:lvl w:ilvl="5" w:tplc="540A001B" w:tentative="1">
      <w:start w:val="1"/>
      <w:numFmt w:val="lowerRoman"/>
      <w:lvlText w:val="%6."/>
      <w:lvlJc w:val="right"/>
      <w:pPr>
        <w:ind w:left="6792" w:hanging="180"/>
      </w:pPr>
    </w:lvl>
    <w:lvl w:ilvl="6" w:tplc="540A000F" w:tentative="1">
      <w:start w:val="1"/>
      <w:numFmt w:val="decimal"/>
      <w:lvlText w:val="%7."/>
      <w:lvlJc w:val="left"/>
      <w:pPr>
        <w:ind w:left="7512" w:hanging="360"/>
      </w:pPr>
    </w:lvl>
    <w:lvl w:ilvl="7" w:tplc="540A0019" w:tentative="1">
      <w:start w:val="1"/>
      <w:numFmt w:val="lowerLetter"/>
      <w:lvlText w:val="%8."/>
      <w:lvlJc w:val="left"/>
      <w:pPr>
        <w:ind w:left="8232" w:hanging="360"/>
      </w:pPr>
    </w:lvl>
    <w:lvl w:ilvl="8" w:tplc="540A001B" w:tentative="1">
      <w:start w:val="1"/>
      <w:numFmt w:val="lowerRoman"/>
      <w:lvlText w:val="%9."/>
      <w:lvlJc w:val="right"/>
      <w:pPr>
        <w:ind w:left="8952" w:hanging="180"/>
      </w:pPr>
    </w:lvl>
  </w:abstractNum>
  <w:abstractNum w:abstractNumId="12" w15:restartNumberingAfterBreak="0">
    <w:nsid w:val="55A44094"/>
    <w:multiLevelType w:val="hybridMultilevel"/>
    <w:tmpl w:val="D1F8AD4E"/>
    <w:lvl w:ilvl="0" w:tplc="917E394E">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56413DEA"/>
    <w:multiLevelType w:val="hybridMultilevel"/>
    <w:tmpl w:val="7FE4F356"/>
    <w:lvl w:ilvl="0" w:tplc="4A2E37E4">
      <w:start w:val="2"/>
      <w:numFmt w:val="bullet"/>
      <w:lvlText w:val=""/>
      <w:lvlJc w:val="left"/>
      <w:pPr>
        <w:ind w:left="2130" w:hanging="360"/>
      </w:pPr>
      <w:rPr>
        <w:rFonts w:ascii="Symbol" w:eastAsiaTheme="minorHAnsi" w:hAnsi="Symbol" w:cstheme="minorBidi" w:hint="default"/>
      </w:rPr>
    </w:lvl>
    <w:lvl w:ilvl="1" w:tplc="540A0003" w:tentative="1">
      <w:start w:val="1"/>
      <w:numFmt w:val="bullet"/>
      <w:lvlText w:val="o"/>
      <w:lvlJc w:val="left"/>
      <w:pPr>
        <w:ind w:left="2850" w:hanging="360"/>
      </w:pPr>
      <w:rPr>
        <w:rFonts w:ascii="Courier New" w:hAnsi="Courier New" w:cs="Courier New" w:hint="default"/>
      </w:rPr>
    </w:lvl>
    <w:lvl w:ilvl="2" w:tplc="540A0005" w:tentative="1">
      <w:start w:val="1"/>
      <w:numFmt w:val="bullet"/>
      <w:lvlText w:val=""/>
      <w:lvlJc w:val="left"/>
      <w:pPr>
        <w:ind w:left="3570" w:hanging="360"/>
      </w:pPr>
      <w:rPr>
        <w:rFonts w:ascii="Wingdings" w:hAnsi="Wingdings" w:hint="default"/>
      </w:rPr>
    </w:lvl>
    <w:lvl w:ilvl="3" w:tplc="540A0001" w:tentative="1">
      <w:start w:val="1"/>
      <w:numFmt w:val="bullet"/>
      <w:lvlText w:val=""/>
      <w:lvlJc w:val="left"/>
      <w:pPr>
        <w:ind w:left="4290" w:hanging="360"/>
      </w:pPr>
      <w:rPr>
        <w:rFonts w:ascii="Symbol" w:hAnsi="Symbol" w:hint="default"/>
      </w:rPr>
    </w:lvl>
    <w:lvl w:ilvl="4" w:tplc="540A0003" w:tentative="1">
      <w:start w:val="1"/>
      <w:numFmt w:val="bullet"/>
      <w:lvlText w:val="o"/>
      <w:lvlJc w:val="left"/>
      <w:pPr>
        <w:ind w:left="5010" w:hanging="360"/>
      </w:pPr>
      <w:rPr>
        <w:rFonts w:ascii="Courier New" w:hAnsi="Courier New" w:cs="Courier New" w:hint="default"/>
      </w:rPr>
    </w:lvl>
    <w:lvl w:ilvl="5" w:tplc="540A0005" w:tentative="1">
      <w:start w:val="1"/>
      <w:numFmt w:val="bullet"/>
      <w:lvlText w:val=""/>
      <w:lvlJc w:val="left"/>
      <w:pPr>
        <w:ind w:left="5730" w:hanging="360"/>
      </w:pPr>
      <w:rPr>
        <w:rFonts w:ascii="Wingdings" w:hAnsi="Wingdings" w:hint="default"/>
      </w:rPr>
    </w:lvl>
    <w:lvl w:ilvl="6" w:tplc="540A0001" w:tentative="1">
      <w:start w:val="1"/>
      <w:numFmt w:val="bullet"/>
      <w:lvlText w:val=""/>
      <w:lvlJc w:val="left"/>
      <w:pPr>
        <w:ind w:left="6450" w:hanging="360"/>
      </w:pPr>
      <w:rPr>
        <w:rFonts w:ascii="Symbol" w:hAnsi="Symbol" w:hint="default"/>
      </w:rPr>
    </w:lvl>
    <w:lvl w:ilvl="7" w:tplc="540A0003" w:tentative="1">
      <w:start w:val="1"/>
      <w:numFmt w:val="bullet"/>
      <w:lvlText w:val="o"/>
      <w:lvlJc w:val="left"/>
      <w:pPr>
        <w:ind w:left="7170" w:hanging="360"/>
      </w:pPr>
      <w:rPr>
        <w:rFonts w:ascii="Courier New" w:hAnsi="Courier New" w:cs="Courier New" w:hint="default"/>
      </w:rPr>
    </w:lvl>
    <w:lvl w:ilvl="8" w:tplc="540A0005" w:tentative="1">
      <w:start w:val="1"/>
      <w:numFmt w:val="bullet"/>
      <w:lvlText w:val=""/>
      <w:lvlJc w:val="left"/>
      <w:pPr>
        <w:ind w:left="7890" w:hanging="360"/>
      </w:pPr>
      <w:rPr>
        <w:rFonts w:ascii="Wingdings" w:hAnsi="Wingdings" w:hint="default"/>
      </w:rPr>
    </w:lvl>
  </w:abstractNum>
  <w:abstractNum w:abstractNumId="14" w15:restartNumberingAfterBreak="0">
    <w:nsid w:val="5A40161C"/>
    <w:multiLevelType w:val="hybridMultilevel"/>
    <w:tmpl w:val="BC78DCBC"/>
    <w:lvl w:ilvl="0" w:tplc="8A1272F0">
      <w:start w:val="1"/>
      <w:numFmt w:val="lowerLetter"/>
      <w:lvlText w:val="%1."/>
      <w:lvlJc w:val="left"/>
      <w:pPr>
        <w:ind w:left="2496" w:hanging="360"/>
      </w:pPr>
      <w:rPr>
        <w:rFonts w:hint="default"/>
      </w:rPr>
    </w:lvl>
    <w:lvl w:ilvl="1" w:tplc="540A0019" w:tentative="1">
      <w:start w:val="1"/>
      <w:numFmt w:val="lowerLetter"/>
      <w:lvlText w:val="%2."/>
      <w:lvlJc w:val="left"/>
      <w:pPr>
        <w:ind w:left="3216" w:hanging="360"/>
      </w:pPr>
    </w:lvl>
    <w:lvl w:ilvl="2" w:tplc="540A001B" w:tentative="1">
      <w:start w:val="1"/>
      <w:numFmt w:val="lowerRoman"/>
      <w:lvlText w:val="%3."/>
      <w:lvlJc w:val="right"/>
      <w:pPr>
        <w:ind w:left="3936" w:hanging="180"/>
      </w:pPr>
    </w:lvl>
    <w:lvl w:ilvl="3" w:tplc="540A000F" w:tentative="1">
      <w:start w:val="1"/>
      <w:numFmt w:val="decimal"/>
      <w:lvlText w:val="%4."/>
      <w:lvlJc w:val="left"/>
      <w:pPr>
        <w:ind w:left="4656" w:hanging="360"/>
      </w:pPr>
    </w:lvl>
    <w:lvl w:ilvl="4" w:tplc="540A0019" w:tentative="1">
      <w:start w:val="1"/>
      <w:numFmt w:val="lowerLetter"/>
      <w:lvlText w:val="%5."/>
      <w:lvlJc w:val="left"/>
      <w:pPr>
        <w:ind w:left="5376" w:hanging="360"/>
      </w:pPr>
    </w:lvl>
    <w:lvl w:ilvl="5" w:tplc="540A001B" w:tentative="1">
      <w:start w:val="1"/>
      <w:numFmt w:val="lowerRoman"/>
      <w:lvlText w:val="%6."/>
      <w:lvlJc w:val="right"/>
      <w:pPr>
        <w:ind w:left="6096" w:hanging="180"/>
      </w:pPr>
    </w:lvl>
    <w:lvl w:ilvl="6" w:tplc="540A000F" w:tentative="1">
      <w:start w:val="1"/>
      <w:numFmt w:val="decimal"/>
      <w:lvlText w:val="%7."/>
      <w:lvlJc w:val="left"/>
      <w:pPr>
        <w:ind w:left="6816" w:hanging="360"/>
      </w:pPr>
    </w:lvl>
    <w:lvl w:ilvl="7" w:tplc="540A0019" w:tentative="1">
      <w:start w:val="1"/>
      <w:numFmt w:val="lowerLetter"/>
      <w:lvlText w:val="%8."/>
      <w:lvlJc w:val="left"/>
      <w:pPr>
        <w:ind w:left="7536" w:hanging="360"/>
      </w:pPr>
    </w:lvl>
    <w:lvl w:ilvl="8" w:tplc="540A001B" w:tentative="1">
      <w:start w:val="1"/>
      <w:numFmt w:val="lowerRoman"/>
      <w:lvlText w:val="%9."/>
      <w:lvlJc w:val="right"/>
      <w:pPr>
        <w:ind w:left="8256" w:hanging="180"/>
      </w:pPr>
    </w:lvl>
  </w:abstractNum>
  <w:abstractNum w:abstractNumId="15" w15:restartNumberingAfterBreak="0">
    <w:nsid w:val="5B3E1D44"/>
    <w:multiLevelType w:val="hybridMultilevel"/>
    <w:tmpl w:val="10DC106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5F131651"/>
    <w:multiLevelType w:val="hybridMultilevel"/>
    <w:tmpl w:val="C2048E02"/>
    <w:lvl w:ilvl="0" w:tplc="E5440694">
      <w:start w:val="1"/>
      <w:numFmt w:val="lowerRoman"/>
      <w:lvlText w:val="(%1)"/>
      <w:lvlJc w:val="left"/>
      <w:pPr>
        <w:ind w:left="1800" w:hanging="720"/>
      </w:pPr>
      <w:rPr>
        <w:rFonts w:hint="default"/>
      </w:rPr>
    </w:lvl>
    <w:lvl w:ilvl="1" w:tplc="540A0019" w:tentative="1">
      <w:start w:val="1"/>
      <w:numFmt w:val="lowerLetter"/>
      <w:lvlText w:val="%2."/>
      <w:lvlJc w:val="left"/>
      <w:pPr>
        <w:ind w:left="2160" w:hanging="360"/>
      </w:pPr>
    </w:lvl>
    <w:lvl w:ilvl="2" w:tplc="540A001B" w:tentative="1">
      <w:start w:val="1"/>
      <w:numFmt w:val="lowerRoman"/>
      <w:lvlText w:val="%3."/>
      <w:lvlJc w:val="right"/>
      <w:pPr>
        <w:ind w:left="2880" w:hanging="180"/>
      </w:pPr>
    </w:lvl>
    <w:lvl w:ilvl="3" w:tplc="540A000F" w:tentative="1">
      <w:start w:val="1"/>
      <w:numFmt w:val="decimal"/>
      <w:lvlText w:val="%4."/>
      <w:lvlJc w:val="left"/>
      <w:pPr>
        <w:ind w:left="3600" w:hanging="360"/>
      </w:pPr>
    </w:lvl>
    <w:lvl w:ilvl="4" w:tplc="540A0019" w:tentative="1">
      <w:start w:val="1"/>
      <w:numFmt w:val="lowerLetter"/>
      <w:lvlText w:val="%5."/>
      <w:lvlJc w:val="left"/>
      <w:pPr>
        <w:ind w:left="4320" w:hanging="360"/>
      </w:pPr>
    </w:lvl>
    <w:lvl w:ilvl="5" w:tplc="540A001B" w:tentative="1">
      <w:start w:val="1"/>
      <w:numFmt w:val="lowerRoman"/>
      <w:lvlText w:val="%6."/>
      <w:lvlJc w:val="right"/>
      <w:pPr>
        <w:ind w:left="5040" w:hanging="180"/>
      </w:pPr>
    </w:lvl>
    <w:lvl w:ilvl="6" w:tplc="540A000F" w:tentative="1">
      <w:start w:val="1"/>
      <w:numFmt w:val="decimal"/>
      <w:lvlText w:val="%7."/>
      <w:lvlJc w:val="left"/>
      <w:pPr>
        <w:ind w:left="5760" w:hanging="360"/>
      </w:pPr>
    </w:lvl>
    <w:lvl w:ilvl="7" w:tplc="540A0019" w:tentative="1">
      <w:start w:val="1"/>
      <w:numFmt w:val="lowerLetter"/>
      <w:lvlText w:val="%8."/>
      <w:lvlJc w:val="left"/>
      <w:pPr>
        <w:ind w:left="6480" w:hanging="360"/>
      </w:pPr>
    </w:lvl>
    <w:lvl w:ilvl="8" w:tplc="540A001B" w:tentative="1">
      <w:start w:val="1"/>
      <w:numFmt w:val="lowerRoman"/>
      <w:lvlText w:val="%9."/>
      <w:lvlJc w:val="right"/>
      <w:pPr>
        <w:ind w:left="7200" w:hanging="180"/>
      </w:pPr>
    </w:lvl>
  </w:abstractNum>
  <w:abstractNum w:abstractNumId="17" w15:restartNumberingAfterBreak="0">
    <w:nsid w:val="650B1687"/>
    <w:multiLevelType w:val="hybridMultilevel"/>
    <w:tmpl w:val="3078B48C"/>
    <w:lvl w:ilvl="0" w:tplc="32E29994">
      <w:start w:val="1"/>
      <w:numFmt w:val="decimal"/>
      <w:lvlText w:val="%1."/>
      <w:lvlJc w:val="left"/>
      <w:pPr>
        <w:ind w:left="1770" w:hanging="360"/>
      </w:pPr>
      <w:rPr>
        <w:rFonts w:hint="default"/>
      </w:rPr>
    </w:lvl>
    <w:lvl w:ilvl="1" w:tplc="540A0019" w:tentative="1">
      <w:start w:val="1"/>
      <w:numFmt w:val="lowerLetter"/>
      <w:lvlText w:val="%2."/>
      <w:lvlJc w:val="left"/>
      <w:pPr>
        <w:ind w:left="2490" w:hanging="360"/>
      </w:pPr>
    </w:lvl>
    <w:lvl w:ilvl="2" w:tplc="540A001B" w:tentative="1">
      <w:start w:val="1"/>
      <w:numFmt w:val="lowerRoman"/>
      <w:lvlText w:val="%3."/>
      <w:lvlJc w:val="right"/>
      <w:pPr>
        <w:ind w:left="3210" w:hanging="180"/>
      </w:pPr>
    </w:lvl>
    <w:lvl w:ilvl="3" w:tplc="540A000F" w:tentative="1">
      <w:start w:val="1"/>
      <w:numFmt w:val="decimal"/>
      <w:lvlText w:val="%4."/>
      <w:lvlJc w:val="left"/>
      <w:pPr>
        <w:ind w:left="3930" w:hanging="360"/>
      </w:pPr>
    </w:lvl>
    <w:lvl w:ilvl="4" w:tplc="540A0019" w:tentative="1">
      <w:start w:val="1"/>
      <w:numFmt w:val="lowerLetter"/>
      <w:lvlText w:val="%5."/>
      <w:lvlJc w:val="left"/>
      <w:pPr>
        <w:ind w:left="4650" w:hanging="360"/>
      </w:pPr>
    </w:lvl>
    <w:lvl w:ilvl="5" w:tplc="540A001B" w:tentative="1">
      <w:start w:val="1"/>
      <w:numFmt w:val="lowerRoman"/>
      <w:lvlText w:val="%6."/>
      <w:lvlJc w:val="right"/>
      <w:pPr>
        <w:ind w:left="5370" w:hanging="180"/>
      </w:pPr>
    </w:lvl>
    <w:lvl w:ilvl="6" w:tplc="540A000F" w:tentative="1">
      <w:start w:val="1"/>
      <w:numFmt w:val="decimal"/>
      <w:lvlText w:val="%7."/>
      <w:lvlJc w:val="left"/>
      <w:pPr>
        <w:ind w:left="6090" w:hanging="360"/>
      </w:pPr>
    </w:lvl>
    <w:lvl w:ilvl="7" w:tplc="540A0019" w:tentative="1">
      <w:start w:val="1"/>
      <w:numFmt w:val="lowerLetter"/>
      <w:lvlText w:val="%8."/>
      <w:lvlJc w:val="left"/>
      <w:pPr>
        <w:ind w:left="6810" w:hanging="360"/>
      </w:pPr>
    </w:lvl>
    <w:lvl w:ilvl="8" w:tplc="540A001B" w:tentative="1">
      <w:start w:val="1"/>
      <w:numFmt w:val="lowerRoman"/>
      <w:lvlText w:val="%9."/>
      <w:lvlJc w:val="right"/>
      <w:pPr>
        <w:ind w:left="7530" w:hanging="180"/>
      </w:pPr>
    </w:lvl>
  </w:abstractNum>
  <w:num w:numId="1">
    <w:abstractNumId w:val="15"/>
  </w:num>
  <w:num w:numId="2">
    <w:abstractNumId w:val="12"/>
  </w:num>
  <w:num w:numId="3">
    <w:abstractNumId w:val="2"/>
  </w:num>
  <w:num w:numId="4">
    <w:abstractNumId w:val="1"/>
  </w:num>
  <w:num w:numId="5">
    <w:abstractNumId w:val="11"/>
  </w:num>
  <w:num w:numId="6">
    <w:abstractNumId w:val="14"/>
  </w:num>
  <w:num w:numId="7">
    <w:abstractNumId w:val="10"/>
  </w:num>
  <w:num w:numId="8">
    <w:abstractNumId w:val="9"/>
  </w:num>
  <w:num w:numId="9">
    <w:abstractNumId w:val="5"/>
  </w:num>
  <w:num w:numId="10">
    <w:abstractNumId w:val="7"/>
  </w:num>
  <w:num w:numId="11">
    <w:abstractNumId w:val="0"/>
  </w:num>
  <w:num w:numId="12">
    <w:abstractNumId w:val="17"/>
  </w:num>
  <w:num w:numId="13">
    <w:abstractNumId w:val="8"/>
  </w:num>
  <w:num w:numId="14">
    <w:abstractNumId w:val="13"/>
  </w:num>
  <w:num w:numId="15">
    <w:abstractNumId w:val="3"/>
  </w:num>
  <w:num w:numId="16">
    <w:abstractNumId w:val="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B5"/>
    <w:rsid w:val="00002FAA"/>
    <w:rsid w:val="00003539"/>
    <w:rsid w:val="00007556"/>
    <w:rsid w:val="000132AF"/>
    <w:rsid w:val="00014B11"/>
    <w:rsid w:val="00022C1C"/>
    <w:rsid w:val="0003011E"/>
    <w:rsid w:val="000424F1"/>
    <w:rsid w:val="000755CF"/>
    <w:rsid w:val="000869ED"/>
    <w:rsid w:val="000872E3"/>
    <w:rsid w:val="00095381"/>
    <w:rsid w:val="000B7BD0"/>
    <w:rsid w:val="000D1BC1"/>
    <w:rsid w:val="000E3541"/>
    <w:rsid w:val="000F6873"/>
    <w:rsid w:val="0010431B"/>
    <w:rsid w:val="001115A1"/>
    <w:rsid w:val="001218B9"/>
    <w:rsid w:val="0012533F"/>
    <w:rsid w:val="00130CA4"/>
    <w:rsid w:val="00153031"/>
    <w:rsid w:val="00160A51"/>
    <w:rsid w:val="00162D4C"/>
    <w:rsid w:val="00163D21"/>
    <w:rsid w:val="00165488"/>
    <w:rsid w:val="001661F6"/>
    <w:rsid w:val="001710EF"/>
    <w:rsid w:val="0018511E"/>
    <w:rsid w:val="00186296"/>
    <w:rsid w:val="0019029D"/>
    <w:rsid w:val="001915F1"/>
    <w:rsid w:val="001B1264"/>
    <w:rsid w:val="001B4831"/>
    <w:rsid w:val="001C18DD"/>
    <w:rsid w:val="001C459A"/>
    <w:rsid w:val="001E14B3"/>
    <w:rsid w:val="001F364B"/>
    <w:rsid w:val="00204620"/>
    <w:rsid w:val="00204850"/>
    <w:rsid w:val="00215A35"/>
    <w:rsid w:val="00232E26"/>
    <w:rsid w:val="002350A9"/>
    <w:rsid w:val="002366B3"/>
    <w:rsid w:val="0024256E"/>
    <w:rsid w:val="00244710"/>
    <w:rsid w:val="00254F1A"/>
    <w:rsid w:val="00255C34"/>
    <w:rsid w:val="00263A59"/>
    <w:rsid w:val="00263D6D"/>
    <w:rsid w:val="0027226C"/>
    <w:rsid w:val="002776CD"/>
    <w:rsid w:val="002A11E7"/>
    <w:rsid w:val="002C13F2"/>
    <w:rsid w:val="002D371A"/>
    <w:rsid w:val="002E0232"/>
    <w:rsid w:val="002E11B9"/>
    <w:rsid w:val="002E2BBF"/>
    <w:rsid w:val="002E4FC6"/>
    <w:rsid w:val="002E66AC"/>
    <w:rsid w:val="00315176"/>
    <w:rsid w:val="00316F4A"/>
    <w:rsid w:val="00317F2A"/>
    <w:rsid w:val="003220AF"/>
    <w:rsid w:val="00330DBD"/>
    <w:rsid w:val="00332989"/>
    <w:rsid w:val="003333E7"/>
    <w:rsid w:val="0034703E"/>
    <w:rsid w:val="00374134"/>
    <w:rsid w:val="00374684"/>
    <w:rsid w:val="00374981"/>
    <w:rsid w:val="003944B4"/>
    <w:rsid w:val="00394D3C"/>
    <w:rsid w:val="00394E87"/>
    <w:rsid w:val="003C4401"/>
    <w:rsid w:val="003D67D0"/>
    <w:rsid w:val="003E51A8"/>
    <w:rsid w:val="003E6D63"/>
    <w:rsid w:val="003F5221"/>
    <w:rsid w:val="003F559B"/>
    <w:rsid w:val="00404D7B"/>
    <w:rsid w:val="00415854"/>
    <w:rsid w:val="00436F17"/>
    <w:rsid w:val="00444A82"/>
    <w:rsid w:val="004526E4"/>
    <w:rsid w:val="00456777"/>
    <w:rsid w:val="00457872"/>
    <w:rsid w:val="004628B4"/>
    <w:rsid w:val="00465937"/>
    <w:rsid w:val="00474481"/>
    <w:rsid w:val="00477E81"/>
    <w:rsid w:val="0048040D"/>
    <w:rsid w:val="004A43FF"/>
    <w:rsid w:val="004A5EE5"/>
    <w:rsid w:val="004A6056"/>
    <w:rsid w:val="004B1C19"/>
    <w:rsid w:val="004D2188"/>
    <w:rsid w:val="004D4670"/>
    <w:rsid w:val="004F49EF"/>
    <w:rsid w:val="004F6279"/>
    <w:rsid w:val="00503CB0"/>
    <w:rsid w:val="00511630"/>
    <w:rsid w:val="0052077C"/>
    <w:rsid w:val="00522DDC"/>
    <w:rsid w:val="005258E2"/>
    <w:rsid w:val="005329CE"/>
    <w:rsid w:val="00542DDB"/>
    <w:rsid w:val="00543CA9"/>
    <w:rsid w:val="005552EF"/>
    <w:rsid w:val="00561036"/>
    <w:rsid w:val="005636E6"/>
    <w:rsid w:val="0058004C"/>
    <w:rsid w:val="005811AF"/>
    <w:rsid w:val="005A0262"/>
    <w:rsid w:val="005B43F4"/>
    <w:rsid w:val="005B7F95"/>
    <w:rsid w:val="005C6FC3"/>
    <w:rsid w:val="005D4652"/>
    <w:rsid w:val="005D669B"/>
    <w:rsid w:val="005E3AC1"/>
    <w:rsid w:val="005F5421"/>
    <w:rsid w:val="005F7B19"/>
    <w:rsid w:val="0061502E"/>
    <w:rsid w:val="006150E4"/>
    <w:rsid w:val="006214F7"/>
    <w:rsid w:val="0062394B"/>
    <w:rsid w:val="00640ACB"/>
    <w:rsid w:val="00641AD0"/>
    <w:rsid w:val="0066163F"/>
    <w:rsid w:val="006628A2"/>
    <w:rsid w:val="006629D5"/>
    <w:rsid w:val="00663865"/>
    <w:rsid w:val="00666F1D"/>
    <w:rsid w:val="00685875"/>
    <w:rsid w:val="00690C9D"/>
    <w:rsid w:val="00696E08"/>
    <w:rsid w:val="006A3578"/>
    <w:rsid w:val="006A5F92"/>
    <w:rsid w:val="006B7B31"/>
    <w:rsid w:val="006C1D51"/>
    <w:rsid w:val="006C30A2"/>
    <w:rsid w:val="006D0558"/>
    <w:rsid w:val="006D1CB0"/>
    <w:rsid w:val="006D5970"/>
    <w:rsid w:val="006E1F1D"/>
    <w:rsid w:val="006F2E09"/>
    <w:rsid w:val="007018A3"/>
    <w:rsid w:val="00723F73"/>
    <w:rsid w:val="00726E17"/>
    <w:rsid w:val="0073253C"/>
    <w:rsid w:val="00742551"/>
    <w:rsid w:val="0075461A"/>
    <w:rsid w:val="00762535"/>
    <w:rsid w:val="007662B7"/>
    <w:rsid w:val="007716CD"/>
    <w:rsid w:val="0077768E"/>
    <w:rsid w:val="00787BA8"/>
    <w:rsid w:val="007912C3"/>
    <w:rsid w:val="007B3FBD"/>
    <w:rsid w:val="007B701F"/>
    <w:rsid w:val="007D62B9"/>
    <w:rsid w:val="007D6B6A"/>
    <w:rsid w:val="007E15EA"/>
    <w:rsid w:val="007F7212"/>
    <w:rsid w:val="00804689"/>
    <w:rsid w:val="008134C7"/>
    <w:rsid w:val="00813518"/>
    <w:rsid w:val="0082777A"/>
    <w:rsid w:val="00833CFA"/>
    <w:rsid w:val="00860426"/>
    <w:rsid w:val="00863D93"/>
    <w:rsid w:val="00874C6C"/>
    <w:rsid w:val="00881A2A"/>
    <w:rsid w:val="008A1B3F"/>
    <w:rsid w:val="008A4405"/>
    <w:rsid w:val="008A5F06"/>
    <w:rsid w:val="008B0BA9"/>
    <w:rsid w:val="008B61E0"/>
    <w:rsid w:val="008B6CF1"/>
    <w:rsid w:val="008B77F0"/>
    <w:rsid w:val="008C3424"/>
    <w:rsid w:val="008C65FB"/>
    <w:rsid w:val="008D174E"/>
    <w:rsid w:val="008F4550"/>
    <w:rsid w:val="008F6B0C"/>
    <w:rsid w:val="00901714"/>
    <w:rsid w:val="009052A5"/>
    <w:rsid w:val="00914B45"/>
    <w:rsid w:val="00937C5B"/>
    <w:rsid w:val="00941E14"/>
    <w:rsid w:val="00945166"/>
    <w:rsid w:val="00946453"/>
    <w:rsid w:val="00961001"/>
    <w:rsid w:val="009B2573"/>
    <w:rsid w:val="009C7355"/>
    <w:rsid w:val="009D27C2"/>
    <w:rsid w:val="009D7FD8"/>
    <w:rsid w:val="009E3115"/>
    <w:rsid w:val="009E38CB"/>
    <w:rsid w:val="009E4A95"/>
    <w:rsid w:val="009F602A"/>
    <w:rsid w:val="009F6870"/>
    <w:rsid w:val="00A00361"/>
    <w:rsid w:val="00A2551C"/>
    <w:rsid w:val="00A326FF"/>
    <w:rsid w:val="00A3459D"/>
    <w:rsid w:val="00A35DA7"/>
    <w:rsid w:val="00A542F8"/>
    <w:rsid w:val="00A55C4E"/>
    <w:rsid w:val="00A61736"/>
    <w:rsid w:val="00A62AAA"/>
    <w:rsid w:val="00A71558"/>
    <w:rsid w:val="00A82ACC"/>
    <w:rsid w:val="00A85D26"/>
    <w:rsid w:val="00AB3755"/>
    <w:rsid w:val="00AC458E"/>
    <w:rsid w:val="00AD11B5"/>
    <w:rsid w:val="00AD1BA3"/>
    <w:rsid w:val="00AE6CAE"/>
    <w:rsid w:val="00AF40B2"/>
    <w:rsid w:val="00B015CC"/>
    <w:rsid w:val="00B0306F"/>
    <w:rsid w:val="00B20DB0"/>
    <w:rsid w:val="00B31E7B"/>
    <w:rsid w:val="00B33E6D"/>
    <w:rsid w:val="00B42E6E"/>
    <w:rsid w:val="00B4764F"/>
    <w:rsid w:val="00B5248C"/>
    <w:rsid w:val="00B55B72"/>
    <w:rsid w:val="00B60426"/>
    <w:rsid w:val="00B724FB"/>
    <w:rsid w:val="00B82AF5"/>
    <w:rsid w:val="00B9006B"/>
    <w:rsid w:val="00B90A3A"/>
    <w:rsid w:val="00BB3F6B"/>
    <w:rsid w:val="00BC11EE"/>
    <w:rsid w:val="00BC22B0"/>
    <w:rsid w:val="00BE5A3E"/>
    <w:rsid w:val="00C075C5"/>
    <w:rsid w:val="00C175EA"/>
    <w:rsid w:val="00C62622"/>
    <w:rsid w:val="00C745D2"/>
    <w:rsid w:val="00C865F7"/>
    <w:rsid w:val="00C963F2"/>
    <w:rsid w:val="00C96825"/>
    <w:rsid w:val="00CC4A92"/>
    <w:rsid w:val="00CD230E"/>
    <w:rsid w:val="00CE1299"/>
    <w:rsid w:val="00CF33C1"/>
    <w:rsid w:val="00CF6EF6"/>
    <w:rsid w:val="00CF7839"/>
    <w:rsid w:val="00D02A06"/>
    <w:rsid w:val="00D11D5C"/>
    <w:rsid w:val="00D20C47"/>
    <w:rsid w:val="00D33682"/>
    <w:rsid w:val="00D3528A"/>
    <w:rsid w:val="00D41056"/>
    <w:rsid w:val="00D46665"/>
    <w:rsid w:val="00D46A95"/>
    <w:rsid w:val="00D508A5"/>
    <w:rsid w:val="00D54484"/>
    <w:rsid w:val="00D73F92"/>
    <w:rsid w:val="00D77E04"/>
    <w:rsid w:val="00D80DCD"/>
    <w:rsid w:val="00D81C01"/>
    <w:rsid w:val="00D821F7"/>
    <w:rsid w:val="00DA292E"/>
    <w:rsid w:val="00DB649F"/>
    <w:rsid w:val="00DD2318"/>
    <w:rsid w:val="00E01876"/>
    <w:rsid w:val="00E02C12"/>
    <w:rsid w:val="00E043B1"/>
    <w:rsid w:val="00E06D3C"/>
    <w:rsid w:val="00E103B3"/>
    <w:rsid w:val="00E10C00"/>
    <w:rsid w:val="00E15B18"/>
    <w:rsid w:val="00E32366"/>
    <w:rsid w:val="00E32A8C"/>
    <w:rsid w:val="00E43F2C"/>
    <w:rsid w:val="00E64BFA"/>
    <w:rsid w:val="00E71B2A"/>
    <w:rsid w:val="00E77965"/>
    <w:rsid w:val="00E83113"/>
    <w:rsid w:val="00E84BB1"/>
    <w:rsid w:val="00E864F0"/>
    <w:rsid w:val="00E8727B"/>
    <w:rsid w:val="00E95DCA"/>
    <w:rsid w:val="00E972E6"/>
    <w:rsid w:val="00EA46ED"/>
    <w:rsid w:val="00EB6738"/>
    <w:rsid w:val="00EE6E63"/>
    <w:rsid w:val="00F0458E"/>
    <w:rsid w:val="00F11111"/>
    <w:rsid w:val="00F1427D"/>
    <w:rsid w:val="00F17395"/>
    <w:rsid w:val="00F230D5"/>
    <w:rsid w:val="00F322CC"/>
    <w:rsid w:val="00F368A7"/>
    <w:rsid w:val="00F46177"/>
    <w:rsid w:val="00F65732"/>
    <w:rsid w:val="00F6709B"/>
    <w:rsid w:val="00F723C7"/>
    <w:rsid w:val="00FA2F79"/>
    <w:rsid w:val="00FA34AF"/>
    <w:rsid w:val="00FC0C02"/>
    <w:rsid w:val="00FC0C32"/>
    <w:rsid w:val="00FC10A5"/>
    <w:rsid w:val="00FE5E64"/>
    <w:rsid w:val="00FF1F60"/>
    <w:rsid w:val="00FF46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94F7E"/>
  <w15:docId w15:val="{AC3FC8CD-4F69-4DBA-80B5-90DC4361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3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C02"/>
    <w:pPr>
      <w:ind w:left="720"/>
      <w:contextualSpacing/>
    </w:pPr>
  </w:style>
  <w:style w:type="character" w:styleId="Refdecomentario">
    <w:name w:val="annotation reference"/>
    <w:basedOn w:val="Fuentedeprrafopredeter"/>
    <w:uiPriority w:val="99"/>
    <w:semiHidden/>
    <w:unhideWhenUsed/>
    <w:rsid w:val="00BC22B0"/>
    <w:rPr>
      <w:sz w:val="16"/>
      <w:szCs w:val="16"/>
    </w:rPr>
  </w:style>
  <w:style w:type="paragraph" w:styleId="Textocomentario">
    <w:name w:val="annotation text"/>
    <w:basedOn w:val="Normal"/>
    <w:link w:val="TextocomentarioCar"/>
    <w:uiPriority w:val="99"/>
    <w:semiHidden/>
    <w:unhideWhenUsed/>
    <w:rsid w:val="00BC22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22B0"/>
    <w:rPr>
      <w:sz w:val="20"/>
      <w:szCs w:val="20"/>
    </w:rPr>
  </w:style>
  <w:style w:type="paragraph" w:styleId="Asuntodelcomentario">
    <w:name w:val="annotation subject"/>
    <w:basedOn w:val="Textocomentario"/>
    <w:next w:val="Textocomentario"/>
    <w:link w:val="AsuntodelcomentarioCar"/>
    <w:uiPriority w:val="99"/>
    <w:semiHidden/>
    <w:unhideWhenUsed/>
    <w:rsid w:val="00BC22B0"/>
    <w:rPr>
      <w:b/>
      <w:bCs/>
    </w:rPr>
  </w:style>
  <w:style w:type="character" w:customStyle="1" w:styleId="AsuntodelcomentarioCar">
    <w:name w:val="Asunto del comentario Car"/>
    <w:basedOn w:val="TextocomentarioCar"/>
    <w:link w:val="Asuntodelcomentario"/>
    <w:uiPriority w:val="99"/>
    <w:semiHidden/>
    <w:rsid w:val="00BC22B0"/>
    <w:rPr>
      <w:b/>
      <w:bCs/>
      <w:sz w:val="20"/>
      <w:szCs w:val="20"/>
    </w:rPr>
  </w:style>
  <w:style w:type="paragraph" w:styleId="Textodeglobo">
    <w:name w:val="Balloon Text"/>
    <w:basedOn w:val="Normal"/>
    <w:link w:val="TextodegloboCar"/>
    <w:uiPriority w:val="99"/>
    <w:semiHidden/>
    <w:unhideWhenUsed/>
    <w:rsid w:val="00BC22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2B0"/>
    <w:rPr>
      <w:rFonts w:ascii="Segoe UI" w:hAnsi="Segoe UI" w:cs="Segoe UI"/>
      <w:sz w:val="18"/>
      <w:szCs w:val="18"/>
    </w:rPr>
  </w:style>
  <w:style w:type="paragraph" w:styleId="Encabezado">
    <w:name w:val="header"/>
    <w:basedOn w:val="Normal"/>
    <w:link w:val="EncabezadoCar"/>
    <w:uiPriority w:val="99"/>
    <w:unhideWhenUsed/>
    <w:rsid w:val="007662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2B7"/>
  </w:style>
  <w:style w:type="paragraph" w:styleId="Piedepgina">
    <w:name w:val="footer"/>
    <w:basedOn w:val="Normal"/>
    <w:link w:val="PiedepginaCar"/>
    <w:uiPriority w:val="99"/>
    <w:unhideWhenUsed/>
    <w:rsid w:val="007662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2B7"/>
  </w:style>
  <w:style w:type="character" w:styleId="Textodelmarcadordeposicin">
    <w:name w:val="Placeholder Text"/>
    <w:basedOn w:val="Fuentedeprrafopredeter"/>
    <w:uiPriority w:val="99"/>
    <w:semiHidden/>
    <w:rsid w:val="007D6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9437-CB28-411A-9870-0163A80C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7042</Words>
  <Characters>38735</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Veras</dc:creator>
  <cp:lastModifiedBy>Julio Santana</cp:lastModifiedBy>
  <cp:revision>4</cp:revision>
  <cp:lastPrinted>2020-08-03T17:18:00Z</cp:lastPrinted>
  <dcterms:created xsi:type="dcterms:W3CDTF">2020-08-04T13:56:00Z</dcterms:created>
  <dcterms:modified xsi:type="dcterms:W3CDTF">2020-08-04T14:06:00Z</dcterms:modified>
</cp:coreProperties>
</file>